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26" w:rsidRDefault="002B0926" w:rsidP="002B0926">
      <w:pPr>
        <w:rPr>
          <w:rFonts w:ascii="Helvetica" w:eastAsia="Times New Roman" w:hAnsi="Helvetica" w:cs="Times New Roman"/>
          <w:b/>
          <w:bCs/>
          <w:color w:val="333333"/>
          <w:sz w:val="20"/>
          <w:szCs w:val="20"/>
          <w:shd w:val="clear" w:color="auto" w:fill="FFFFFF"/>
        </w:rPr>
      </w:pPr>
      <w:proofErr w:type="spellStart"/>
      <w:r>
        <w:rPr>
          <w:rFonts w:ascii="Helvetica" w:eastAsia="Times New Roman" w:hAnsi="Helvetica" w:cs="Times New Roman"/>
          <w:b/>
          <w:bCs/>
          <w:color w:val="333333"/>
          <w:sz w:val="20"/>
          <w:szCs w:val="20"/>
          <w:shd w:val="clear" w:color="auto" w:fill="FFFFFF"/>
        </w:rPr>
        <w:t>Kimberlee</w:t>
      </w:r>
      <w:proofErr w:type="spellEnd"/>
      <w:r>
        <w:rPr>
          <w:rFonts w:ascii="Helvetica" w:eastAsia="Times New Roman" w:hAnsi="Helvetica" w:cs="Times New Roman"/>
          <w:b/>
          <w:bCs/>
          <w:color w:val="333333"/>
          <w:sz w:val="20"/>
          <w:szCs w:val="20"/>
          <w:shd w:val="clear" w:color="auto" w:fill="FFFFFF"/>
        </w:rPr>
        <w:t xml:space="preserve"> Crenshaw’s definition of </w:t>
      </w:r>
      <w:proofErr w:type="spellStart"/>
      <w:r>
        <w:rPr>
          <w:rFonts w:ascii="Helvetica" w:eastAsia="Times New Roman" w:hAnsi="Helvetica" w:cs="Times New Roman"/>
          <w:b/>
          <w:bCs/>
          <w:color w:val="333333"/>
          <w:sz w:val="20"/>
          <w:szCs w:val="20"/>
          <w:shd w:val="clear" w:color="auto" w:fill="FFFFFF"/>
        </w:rPr>
        <w:t>Intersectionality</w:t>
      </w:r>
      <w:proofErr w:type="spellEnd"/>
    </w:p>
    <w:p w:rsidR="002B0926" w:rsidRDefault="002B0926" w:rsidP="002B0926">
      <w:pPr>
        <w:rPr>
          <w:rFonts w:ascii="Helvetica" w:eastAsia="Times New Roman" w:hAnsi="Helvetica" w:cs="Times New Roman"/>
          <w:b/>
          <w:bCs/>
          <w:color w:val="333333"/>
          <w:sz w:val="20"/>
          <w:szCs w:val="20"/>
          <w:shd w:val="clear" w:color="auto" w:fill="FFFFFF"/>
        </w:rPr>
      </w:pPr>
    </w:p>
    <w:p w:rsidR="002B0926" w:rsidRPr="002B0926" w:rsidRDefault="002B0926" w:rsidP="002B0926">
      <w:pPr>
        <w:rPr>
          <w:rFonts w:ascii="Times" w:eastAsia="Times New Roman" w:hAnsi="Times" w:cs="Times New Roman"/>
          <w:sz w:val="20"/>
          <w:szCs w:val="20"/>
        </w:rPr>
      </w:pPr>
      <w:bookmarkStart w:id="0" w:name="_GoBack"/>
      <w:bookmarkEnd w:id="0"/>
      <w:r w:rsidRPr="002B0926">
        <w:rPr>
          <w:rFonts w:ascii="Helvetica" w:eastAsia="Times New Roman" w:hAnsi="Helvetica" w:cs="Times New Roman"/>
          <w:b/>
          <w:bCs/>
          <w:color w:val="333333"/>
          <w:sz w:val="20"/>
          <w:szCs w:val="20"/>
          <w:shd w:val="clear" w:color="auto" w:fill="FFFFFF"/>
        </w:rPr>
        <w:t> </w:t>
      </w:r>
      <w:r w:rsidRPr="002B0926">
        <w:rPr>
          <w:rFonts w:ascii="Helvetica" w:eastAsia="Times New Roman" w:hAnsi="Helvetica" w:cs="Times New Roman"/>
          <w:color w:val="333333"/>
          <w:sz w:val="20"/>
          <w:szCs w:val="20"/>
          <w:shd w:val="clear" w:color="auto" w:fill="FFFFFF"/>
        </w:rPr>
        <w:t xml:space="preserve">"Consider an analogy to traffic in an intersection, coming and going in all four directions. Discrimination, like traffic through an intersection, may flow in one direction, and it may flow in another. If an accident happens in an intersection, it can be caused by cars traveling from any number of directions and, sometimes, from all of them. Similarly, if a Black woman is harmed because she is in an intersection, her injury could result from sex discrimination or race </w:t>
      </w:r>
      <w:proofErr w:type="gramStart"/>
      <w:r w:rsidRPr="002B0926">
        <w:rPr>
          <w:rFonts w:ascii="Helvetica" w:eastAsia="Times New Roman" w:hAnsi="Helvetica" w:cs="Times New Roman"/>
          <w:color w:val="333333"/>
          <w:sz w:val="20"/>
          <w:szCs w:val="20"/>
          <w:shd w:val="clear" w:color="auto" w:fill="FFFFFF"/>
        </w:rPr>
        <w:t>discrimination.</w:t>
      </w:r>
      <w:proofErr w:type="gramEnd"/>
      <w:r w:rsidRPr="002B0926">
        <w:rPr>
          <w:rFonts w:ascii="Helvetica" w:eastAsia="Times New Roman" w:hAnsi="Helvetica" w:cs="Times New Roman"/>
          <w:color w:val="333333"/>
          <w:sz w:val="20"/>
          <w:szCs w:val="20"/>
          <w:shd w:val="clear" w:color="auto" w:fill="FFFFFF"/>
        </w:rPr>
        <w:t xml:space="preserve"> . . . But it is not always easy to reconstruct an accident: Sometimes the skid marks and the injuries simply indicate that they occurred simultaneously, frustrating efforts to determine which driver caused the harm." </w:t>
      </w:r>
    </w:p>
    <w:p w:rsidR="00F65105" w:rsidRDefault="00F65105"/>
    <w:sectPr w:rsidR="00F65105"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26"/>
    <w:rsid w:val="00200490"/>
    <w:rsid w:val="002B0926"/>
    <w:rsid w:val="00F6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C3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9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37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Macintosh Word</Application>
  <DocSecurity>0</DocSecurity>
  <Lines>5</Lines>
  <Paragraphs>1</Paragraphs>
  <ScaleCrop>false</ScaleCrop>
  <Company>Estrella Mountain Community College</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Tsoudis</dc:creator>
  <cp:keywords/>
  <dc:description/>
  <cp:lastModifiedBy>Olga Tsoudis</cp:lastModifiedBy>
  <cp:revision>1</cp:revision>
  <dcterms:created xsi:type="dcterms:W3CDTF">2016-08-18T19:45:00Z</dcterms:created>
  <dcterms:modified xsi:type="dcterms:W3CDTF">2016-08-18T19:46:00Z</dcterms:modified>
</cp:coreProperties>
</file>