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98" w:rsidRDefault="007F2C61">
      <w:r>
        <w:t xml:space="preserve">The Counseling Division wanted to determine the effectiveness of the CPD150 Career Unit which includes a Career Interest Assessment, Career Research, and Career Planning. In effort to measure the Career Units effectiveness on student learning we created a 5 item Pre/Post Assessment that is modeled after the Critical Inquiry Rubric. </w:t>
      </w:r>
      <w:r w:rsidR="00FD4F98">
        <w:t xml:space="preserve">The Pre Assessment was administered in the beginning of the Fall 2017 </w:t>
      </w:r>
      <w:r w:rsidR="00796AA5">
        <w:t>semester with 741 responses and</w:t>
      </w:r>
      <w:r>
        <w:t xml:space="preserve"> </w:t>
      </w:r>
      <w:r w:rsidR="00FD4F98">
        <w:t xml:space="preserve">the Post Assessment was administered in November of 2017. After the data was cleaned up to capture all students that completed both the Pre and Post Assessment our sample size is 455 students. </w:t>
      </w:r>
    </w:p>
    <w:tbl>
      <w:tblPr>
        <w:tblStyle w:val="TableGrid"/>
        <w:tblW w:w="0" w:type="auto"/>
        <w:tblLook w:val="04A0" w:firstRow="1" w:lastRow="0" w:firstColumn="1" w:lastColumn="0" w:noHBand="0" w:noVBand="1"/>
      </w:tblPr>
      <w:tblGrid>
        <w:gridCol w:w="2779"/>
        <w:gridCol w:w="6571"/>
      </w:tblGrid>
      <w:tr w:rsidR="00FD4F98" w:rsidRPr="003B5E7C" w:rsidTr="003B5E7C">
        <w:tc>
          <w:tcPr>
            <w:tcW w:w="2808" w:type="dxa"/>
          </w:tcPr>
          <w:p w:rsidR="00FD4F98" w:rsidRPr="003B5E7C" w:rsidRDefault="00FD4F98">
            <w:pPr>
              <w:rPr>
                <w:sz w:val="20"/>
                <w:szCs w:val="20"/>
              </w:rPr>
            </w:pPr>
            <w:r w:rsidRPr="003B5E7C">
              <w:rPr>
                <w:sz w:val="20"/>
                <w:szCs w:val="20"/>
              </w:rPr>
              <w:t>Rubric Category</w:t>
            </w:r>
          </w:p>
        </w:tc>
        <w:tc>
          <w:tcPr>
            <w:tcW w:w="6768" w:type="dxa"/>
          </w:tcPr>
          <w:p w:rsidR="00FD4F98" w:rsidRPr="003B5E7C" w:rsidRDefault="003B5E7C">
            <w:pPr>
              <w:rPr>
                <w:sz w:val="20"/>
                <w:szCs w:val="20"/>
              </w:rPr>
            </w:pPr>
            <w:r>
              <w:rPr>
                <w:sz w:val="20"/>
                <w:szCs w:val="20"/>
              </w:rPr>
              <w:t>Pre/Post Assessment Item</w:t>
            </w:r>
          </w:p>
        </w:tc>
      </w:tr>
      <w:tr w:rsidR="00FD4F98" w:rsidRPr="003B5E7C" w:rsidTr="003B5E7C">
        <w:tc>
          <w:tcPr>
            <w:tcW w:w="2808" w:type="dxa"/>
          </w:tcPr>
          <w:p w:rsidR="00FD4F98" w:rsidRPr="003B5E7C" w:rsidRDefault="00FD4F98" w:rsidP="00FD4F98">
            <w:pPr>
              <w:rPr>
                <w:rFonts w:ascii="Calibri" w:hAnsi="Calibri" w:cs="Calibri"/>
                <w:b/>
                <w:bCs/>
                <w:color w:val="000000"/>
                <w:sz w:val="20"/>
                <w:szCs w:val="20"/>
              </w:rPr>
            </w:pPr>
            <w:r w:rsidRPr="003B5E7C">
              <w:rPr>
                <w:rFonts w:ascii="Calibri" w:hAnsi="Calibri" w:cs="Calibri"/>
                <w:b/>
                <w:bCs/>
                <w:color w:val="000000"/>
                <w:sz w:val="20"/>
                <w:szCs w:val="20"/>
              </w:rPr>
              <w:t>Observation/Question</w:t>
            </w:r>
          </w:p>
          <w:p w:rsidR="00FD4F98" w:rsidRPr="00FD4F98" w:rsidRDefault="00FD4F98" w:rsidP="00FD4F98">
            <w:pPr>
              <w:autoSpaceDE w:val="0"/>
              <w:autoSpaceDN w:val="0"/>
              <w:rPr>
                <w:rFonts w:ascii="Calibri" w:eastAsia="Times New Roman" w:hAnsi="Calibri" w:cs="Calibri"/>
                <w:sz w:val="20"/>
                <w:szCs w:val="20"/>
              </w:rPr>
            </w:pPr>
          </w:p>
          <w:p w:rsidR="00FD4F98" w:rsidRPr="003B5E7C" w:rsidRDefault="00FD4F98">
            <w:pPr>
              <w:rPr>
                <w:sz w:val="20"/>
                <w:szCs w:val="20"/>
              </w:rPr>
            </w:pPr>
          </w:p>
        </w:tc>
        <w:tc>
          <w:tcPr>
            <w:tcW w:w="6768" w:type="dxa"/>
          </w:tcPr>
          <w:p w:rsidR="003B5E7C" w:rsidRPr="003B5E7C" w:rsidRDefault="003B5E7C" w:rsidP="003B5E7C">
            <w:pPr>
              <w:rPr>
                <w:rFonts w:ascii="Times New Roman" w:eastAsia="Times New Roman" w:hAnsi="Times New Roman" w:cs="Times New Roman"/>
                <w:sz w:val="20"/>
                <w:szCs w:val="20"/>
              </w:rPr>
            </w:pPr>
            <w:r w:rsidRPr="003B5E7C">
              <w:rPr>
                <w:rFonts w:ascii="Times New Roman" w:eastAsia="Times New Roman" w:hAnsi="Times New Roman" w:cs="Times New Roman"/>
                <w:color w:val="000000"/>
                <w:sz w:val="20"/>
                <w:szCs w:val="20"/>
              </w:rPr>
              <w:t>1. Do you have a degree path, major, or career choice?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4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4" type="#_x0000_t75" style="width:20.25pt;height:17.25pt" o:ole="">
                        <v:imagedata r:id="rId4" o:title=""/>
                      </v:shape>
                      <w:control r:id="rId5" w:name="DefaultOcxName" w:shapeid="_x0000_i2234"/>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0" w:name="52528de3-99a6-40cc-83d7-1c2e87ce65f6"/>
                  <w:bookmarkEnd w:id="0"/>
                  <w:r w:rsidRPr="003B5E7C">
                    <w:rPr>
                      <w:rFonts w:ascii="Times New Roman" w:eastAsia="Times New Roman" w:hAnsi="Times New Roman" w:cs="Times New Roman"/>
                      <w:color w:val="000000"/>
                      <w:sz w:val="20"/>
                      <w:szCs w:val="20"/>
                    </w:rPr>
                    <w:t>Yes</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97"/>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33" type="#_x0000_t75" style="width:20.25pt;height:17.25pt" o:ole="">
                        <v:imagedata r:id="rId4" o:title=""/>
                      </v:shape>
                      <w:control r:id="rId6" w:name="DefaultOcxName1" w:shapeid="_x0000_i2233"/>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 w:name="bf72bae5-2c9e-43a9-ad48-209be923ca34"/>
                  <w:bookmarkEnd w:id="1"/>
                  <w:r w:rsidRPr="003B5E7C">
                    <w:rPr>
                      <w:rFonts w:ascii="Times New Roman" w:eastAsia="Times New Roman" w:hAnsi="Times New Roman" w:cs="Times New Roman"/>
                      <w:color w:val="000000"/>
                      <w:sz w:val="20"/>
                      <w:szCs w:val="20"/>
                    </w:rPr>
                    <w:t>Undecided</w:t>
                  </w:r>
                </w:p>
              </w:tc>
            </w:tr>
          </w:tbl>
          <w:p w:rsidR="00FD4F98" w:rsidRPr="003B5E7C" w:rsidRDefault="00FD4F98">
            <w:pPr>
              <w:rPr>
                <w:sz w:val="20"/>
                <w:szCs w:val="20"/>
              </w:rPr>
            </w:pPr>
          </w:p>
        </w:tc>
      </w:tr>
      <w:tr w:rsidR="00FD4F98" w:rsidRPr="003B5E7C" w:rsidTr="003B5E7C">
        <w:tc>
          <w:tcPr>
            <w:tcW w:w="2808" w:type="dxa"/>
          </w:tcPr>
          <w:p w:rsidR="00FD4F98" w:rsidRPr="003B5E7C" w:rsidRDefault="00FD4F98" w:rsidP="00FD4F98">
            <w:pPr>
              <w:rPr>
                <w:rFonts w:ascii="Calibri" w:hAnsi="Calibri" w:cs="Calibri"/>
                <w:b/>
                <w:bCs/>
                <w:color w:val="000000"/>
                <w:sz w:val="20"/>
                <w:szCs w:val="20"/>
              </w:rPr>
            </w:pPr>
            <w:r w:rsidRPr="003B5E7C">
              <w:rPr>
                <w:rFonts w:ascii="Calibri" w:hAnsi="Calibri" w:cs="Calibri"/>
                <w:b/>
                <w:bCs/>
                <w:color w:val="000000"/>
                <w:sz w:val="20"/>
                <w:szCs w:val="20"/>
              </w:rPr>
              <w:t>Identifying Hypothesis/ Explanation</w:t>
            </w:r>
          </w:p>
          <w:p w:rsidR="00FD4F98" w:rsidRPr="003B5E7C" w:rsidRDefault="00FD4F98" w:rsidP="00FD4F98">
            <w:pPr>
              <w:rPr>
                <w:rFonts w:ascii="Calibri" w:hAnsi="Calibri" w:cs="Calibri"/>
                <w:b/>
                <w:bCs/>
                <w:color w:val="000000"/>
                <w:sz w:val="20"/>
                <w:szCs w:val="20"/>
              </w:rPr>
            </w:pPr>
          </w:p>
        </w:tc>
        <w:tc>
          <w:tcPr>
            <w:tcW w:w="6768" w:type="dxa"/>
          </w:tcPr>
          <w:p w:rsidR="003B5E7C" w:rsidRPr="003B5E7C" w:rsidRDefault="003B5E7C" w:rsidP="003B5E7C">
            <w:pPr>
              <w:rPr>
                <w:rFonts w:ascii="Times New Roman" w:eastAsia="Times New Roman" w:hAnsi="Times New Roman" w:cs="Times New Roman"/>
                <w:sz w:val="20"/>
                <w:szCs w:val="20"/>
              </w:rPr>
            </w:pPr>
            <w:r w:rsidRPr="003B5E7C">
              <w:rPr>
                <w:rFonts w:ascii="Times New Roman" w:eastAsia="Times New Roman" w:hAnsi="Times New Roman" w:cs="Times New Roman"/>
                <w:color w:val="000000"/>
                <w:sz w:val="20"/>
                <w:szCs w:val="20"/>
              </w:rPr>
              <w:t>2. Which of the following resources provide information on identifying career goals? (mark all that apply)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097"/>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32" type="#_x0000_t75" style="width:20.25pt;height:17.25pt" o:ole="">
                        <v:imagedata r:id="rId7" o:title=""/>
                      </v:shape>
                      <w:control r:id="rId8" w:name="DefaultOcxName5" w:shapeid="_x0000_i2232"/>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2" w:name="2fc9cc30-5339-4859-bfd7-991eb52c0485"/>
                  <w:bookmarkEnd w:id="2"/>
                  <w:r w:rsidRPr="003B5E7C">
                    <w:rPr>
                      <w:rFonts w:ascii="Times New Roman" w:eastAsia="Times New Roman" w:hAnsi="Times New Roman" w:cs="Times New Roman"/>
                      <w:color w:val="000000"/>
                      <w:sz w:val="20"/>
                      <w:szCs w:val="20"/>
                    </w:rPr>
                    <w:t>www.bls.gov</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64"/>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31" type="#_x0000_t75" style="width:20.25pt;height:17.25pt" o:ole="">
                        <v:imagedata r:id="rId7" o:title=""/>
                      </v:shape>
                      <w:control r:id="rId9" w:name="DefaultOcxName11" w:shapeid="_x0000_i2231"/>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3" w:name="1420d5dd-f93e-4db3-b3e8-843bbf44fba1"/>
                  <w:bookmarkEnd w:id="3"/>
                  <w:r w:rsidRPr="003B5E7C">
                    <w:rPr>
                      <w:rFonts w:ascii="Times New Roman" w:eastAsia="Times New Roman" w:hAnsi="Times New Roman" w:cs="Times New Roman"/>
                      <w:color w:val="000000"/>
                      <w:sz w:val="20"/>
                      <w:szCs w:val="20"/>
                    </w:rPr>
                    <w:t>ONet</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871"/>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30" type="#_x0000_t75" style="width:20.25pt;height:17.25pt" o:ole="">
                        <v:imagedata r:id="rId7" o:title=""/>
                      </v:shape>
                      <w:control r:id="rId10" w:name="DefaultOcxName2" w:shapeid="_x0000_i2230"/>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4" w:name="40d445da-c80f-4634-8ba5-b3109630990e"/>
                  <w:bookmarkEnd w:id="4"/>
                  <w:r w:rsidRPr="003B5E7C">
                    <w:rPr>
                      <w:rFonts w:ascii="Times New Roman" w:eastAsia="Times New Roman" w:hAnsi="Times New Roman" w:cs="Times New Roman"/>
                      <w:color w:val="000000"/>
                      <w:sz w:val="20"/>
                      <w:szCs w:val="20"/>
                    </w:rPr>
                    <w:t>Ferguson's Career Guidance Center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136"/>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9" type="#_x0000_t75" style="width:20.25pt;height:17.25pt" o:ole="">
                        <v:imagedata r:id="rId7" o:title=""/>
                      </v:shape>
                      <w:control r:id="rId11" w:name="DefaultOcxName3" w:shapeid="_x0000_i2229"/>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5" w:name="0d492bdc-fb57-41bf-b72e-ff81c3a9584f"/>
                  <w:bookmarkEnd w:id="5"/>
                  <w:r w:rsidRPr="003B5E7C">
                    <w:rPr>
                      <w:rFonts w:ascii="Times New Roman" w:eastAsia="Times New Roman" w:hAnsi="Times New Roman" w:cs="Times New Roman"/>
                      <w:color w:val="000000"/>
                      <w:sz w:val="20"/>
                      <w:szCs w:val="20"/>
                    </w:rPr>
                    <w:t>My Instructor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12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8" type="#_x0000_t75" style="width:20.25pt;height:17.25pt" o:ole="">
                        <v:imagedata r:id="rId7" o:title=""/>
                      </v:shape>
                      <w:control r:id="rId12" w:name="DefaultOcxName4" w:shapeid="_x0000_i2228"/>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6" w:name="b5551ad8-3abf-44c5-8a5e-8a7df51c1adc"/>
                  <w:bookmarkEnd w:id="6"/>
                  <w:r w:rsidRPr="003B5E7C">
                    <w:rPr>
                      <w:rFonts w:ascii="Times New Roman" w:eastAsia="Times New Roman" w:hAnsi="Times New Roman" w:cs="Times New Roman"/>
                      <w:color w:val="000000"/>
                      <w:sz w:val="20"/>
                      <w:szCs w:val="20"/>
                    </w:rPr>
                    <w:t>I Don't Know</w:t>
                  </w:r>
                </w:p>
              </w:tc>
            </w:tr>
          </w:tbl>
          <w:p w:rsidR="00FD4F98" w:rsidRPr="003B5E7C" w:rsidRDefault="00FD4F98">
            <w:pPr>
              <w:rPr>
                <w:sz w:val="20"/>
                <w:szCs w:val="20"/>
              </w:rPr>
            </w:pPr>
          </w:p>
        </w:tc>
      </w:tr>
      <w:tr w:rsidR="00FD4F98" w:rsidRPr="003B5E7C" w:rsidTr="003B5E7C">
        <w:tc>
          <w:tcPr>
            <w:tcW w:w="2808" w:type="dxa"/>
          </w:tcPr>
          <w:p w:rsidR="00FD4F98" w:rsidRPr="003B5E7C" w:rsidRDefault="00FD4F98" w:rsidP="00FD4F98">
            <w:pPr>
              <w:rPr>
                <w:rFonts w:ascii="Calibri" w:hAnsi="Calibri" w:cs="Calibri"/>
                <w:b/>
                <w:bCs/>
                <w:color w:val="000000"/>
                <w:sz w:val="20"/>
                <w:szCs w:val="20"/>
              </w:rPr>
            </w:pPr>
            <w:r w:rsidRPr="003B5E7C">
              <w:rPr>
                <w:rFonts w:ascii="Calibri" w:hAnsi="Calibri" w:cs="Calibri"/>
                <w:b/>
                <w:bCs/>
                <w:color w:val="000000"/>
                <w:sz w:val="20"/>
                <w:szCs w:val="20"/>
              </w:rPr>
              <w:t>Planning</w:t>
            </w:r>
          </w:p>
          <w:p w:rsidR="00FD4F98" w:rsidRPr="003B5E7C" w:rsidRDefault="00FD4F98" w:rsidP="00FD4F98">
            <w:pPr>
              <w:rPr>
                <w:rFonts w:ascii="Calibri" w:hAnsi="Calibri" w:cs="Calibri"/>
                <w:b/>
                <w:bCs/>
                <w:color w:val="000000"/>
                <w:sz w:val="20"/>
                <w:szCs w:val="20"/>
              </w:rPr>
            </w:pPr>
          </w:p>
        </w:tc>
        <w:tc>
          <w:tcPr>
            <w:tcW w:w="6768" w:type="dxa"/>
          </w:tcPr>
          <w:p w:rsidR="003B5E7C" w:rsidRPr="003B5E7C" w:rsidRDefault="003B5E7C" w:rsidP="003B5E7C">
            <w:pPr>
              <w:rPr>
                <w:rFonts w:ascii="Times New Roman" w:eastAsia="Times New Roman" w:hAnsi="Times New Roman" w:cs="Times New Roman"/>
                <w:sz w:val="20"/>
                <w:szCs w:val="20"/>
              </w:rPr>
            </w:pPr>
            <w:r w:rsidRPr="003B5E7C">
              <w:rPr>
                <w:rFonts w:ascii="Times New Roman" w:eastAsia="Times New Roman" w:hAnsi="Times New Roman" w:cs="Times New Roman"/>
                <w:color w:val="000000"/>
                <w:sz w:val="20"/>
                <w:szCs w:val="20"/>
              </w:rPr>
              <w:t>3. Which planning resources do you have knowledge of? (mark all that apply)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458"/>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7" type="#_x0000_t75" style="width:20.25pt;height:17.25pt" o:ole="">
                        <v:imagedata r:id="rId7" o:title=""/>
                      </v:shape>
                      <w:control r:id="rId13" w:name="DefaultOcxName6" w:shapeid="_x0000_i2227"/>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7" w:name="fc9f94c2-a171-4f71-b073-f1b78a2be194"/>
                  <w:bookmarkEnd w:id="7"/>
                  <w:r w:rsidRPr="003B5E7C">
                    <w:rPr>
                      <w:rFonts w:ascii="Times New Roman" w:eastAsia="Times New Roman" w:hAnsi="Times New Roman" w:cs="Times New Roman"/>
                      <w:color w:val="000000"/>
                      <w:sz w:val="20"/>
                      <w:szCs w:val="20"/>
                    </w:rPr>
                    <w:t>Interest Inventory</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003"/>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6" type="#_x0000_t75" style="width:20.25pt;height:17.25pt" o:ole="">
                        <v:imagedata r:id="rId7" o:title=""/>
                      </v:shape>
                      <w:control r:id="rId14" w:name="DefaultOcxName12" w:shapeid="_x0000_i2226"/>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8" w:name="03e6c9bf-05ca-4039-8260-c5d97259734c"/>
                  <w:bookmarkEnd w:id="8"/>
                  <w:r w:rsidRPr="003B5E7C">
                    <w:rPr>
                      <w:rFonts w:ascii="Times New Roman" w:eastAsia="Times New Roman" w:hAnsi="Times New Roman" w:cs="Times New Roman"/>
                      <w:color w:val="000000"/>
                      <w:sz w:val="20"/>
                      <w:szCs w:val="20"/>
                    </w:rPr>
                    <w:t>Personality Assessments</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558"/>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5" type="#_x0000_t75" style="width:20.25pt;height:17.25pt" o:ole="">
                        <v:imagedata r:id="rId7" o:title=""/>
                      </v:shape>
                      <w:control r:id="rId15" w:name="DefaultOcxName21" w:shapeid="_x0000_i2225"/>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9" w:name="9e69dc74-bb27-46c8-92f6-19e3eb3cc425"/>
                  <w:bookmarkEnd w:id="9"/>
                  <w:r w:rsidRPr="003B5E7C">
                    <w:rPr>
                      <w:rFonts w:ascii="Times New Roman" w:eastAsia="Times New Roman" w:hAnsi="Times New Roman" w:cs="Times New Roman"/>
                      <w:color w:val="000000"/>
                      <w:sz w:val="20"/>
                      <w:szCs w:val="20"/>
                    </w:rPr>
                    <w:t>Skills and Abilities Assessment</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741"/>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4" type="#_x0000_t75" style="width:20.25pt;height:17.25pt" o:ole="">
                        <v:imagedata r:id="rId7" o:title=""/>
                      </v:shape>
                      <w:control r:id="rId16" w:name="DefaultOcxName31" w:shapeid="_x0000_i2224"/>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0" w:name="40223e20-a631-46bf-b68d-7e2899682fd4"/>
                  <w:bookmarkEnd w:id="10"/>
                  <w:r w:rsidRPr="003B5E7C">
                    <w:rPr>
                      <w:rFonts w:ascii="Times New Roman" w:eastAsia="Times New Roman" w:hAnsi="Times New Roman" w:cs="Times New Roman"/>
                      <w:color w:val="000000"/>
                      <w:sz w:val="20"/>
                      <w:szCs w:val="20"/>
                    </w:rPr>
                    <w:t>Course Catalog and Check Sheets</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136"/>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3" type="#_x0000_t75" style="width:20.25pt;height:17.25pt" o:ole="">
                        <v:imagedata r:id="rId7" o:title=""/>
                      </v:shape>
                      <w:control r:id="rId17" w:name="DefaultOcxName41" w:shapeid="_x0000_i2223"/>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1" w:name="c9bacce7-ee37-419a-bcd6-28ad96ab4117"/>
                  <w:bookmarkEnd w:id="11"/>
                  <w:r w:rsidRPr="003B5E7C">
                    <w:rPr>
                      <w:rFonts w:ascii="Times New Roman" w:eastAsia="Times New Roman" w:hAnsi="Times New Roman" w:cs="Times New Roman"/>
                      <w:color w:val="000000"/>
                      <w:sz w:val="20"/>
                      <w:szCs w:val="20"/>
                    </w:rPr>
                    <w:t>My Instructor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12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2" type="#_x0000_t75" style="width:20.25pt;height:17.25pt" o:ole="">
                        <v:imagedata r:id="rId7" o:title=""/>
                      </v:shape>
                      <w:control r:id="rId18" w:name="DefaultOcxName51" w:shapeid="_x0000_i2222"/>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2" w:name="125f7dd6-e91a-4e4b-b75e-303427cf5f80"/>
                  <w:bookmarkEnd w:id="12"/>
                  <w:r w:rsidRPr="003B5E7C">
                    <w:rPr>
                      <w:rFonts w:ascii="Times New Roman" w:eastAsia="Times New Roman" w:hAnsi="Times New Roman" w:cs="Times New Roman"/>
                      <w:color w:val="000000"/>
                      <w:sz w:val="20"/>
                      <w:szCs w:val="20"/>
                    </w:rPr>
                    <w:t>I Don't Know</w:t>
                  </w:r>
                </w:p>
              </w:tc>
            </w:tr>
          </w:tbl>
          <w:p w:rsidR="00FD4F98" w:rsidRPr="003B5E7C" w:rsidRDefault="00FD4F98">
            <w:pPr>
              <w:rPr>
                <w:sz w:val="20"/>
                <w:szCs w:val="20"/>
              </w:rPr>
            </w:pPr>
          </w:p>
        </w:tc>
      </w:tr>
      <w:tr w:rsidR="00FD4F98" w:rsidRPr="003B5E7C" w:rsidTr="003B5E7C">
        <w:tc>
          <w:tcPr>
            <w:tcW w:w="2808" w:type="dxa"/>
          </w:tcPr>
          <w:p w:rsidR="00FD4F98" w:rsidRPr="003B5E7C" w:rsidRDefault="00FD4F98" w:rsidP="00FD4F98">
            <w:pPr>
              <w:rPr>
                <w:rFonts w:ascii="Calibri" w:hAnsi="Calibri" w:cs="Calibri"/>
                <w:b/>
                <w:bCs/>
                <w:color w:val="000000"/>
                <w:sz w:val="20"/>
                <w:szCs w:val="20"/>
              </w:rPr>
            </w:pPr>
            <w:r w:rsidRPr="003B5E7C">
              <w:rPr>
                <w:rFonts w:ascii="Calibri" w:hAnsi="Calibri" w:cs="Calibri"/>
                <w:b/>
                <w:bCs/>
                <w:color w:val="000000"/>
                <w:sz w:val="20"/>
                <w:szCs w:val="20"/>
              </w:rPr>
              <w:t>Analysis</w:t>
            </w:r>
          </w:p>
          <w:p w:rsidR="00FD4F98" w:rsidRPr="003B5E7C" w:rsidRDefault="00FD4F98" w:rsidP="00FD4F98">
            <w:pPr>
              <w:rPr>
                <w:rFonts w:ascii="Calibri" w:hAnsi="Calibri" w:cs="Calibri"/>
                <w:b/>
                <w:bCs/>
                <w:color w:val="000000"/>
                <w:sz w:val="20"/>
                <w:szCs w:val="20"/>
              </w:rPr>
            </w:pPr>
          </w:p>
        </w:tc>
        <w:tc>
          <w:tcPr>
            <w:tcW w:w="6768" w:type="dxa"/>
          </w:tcPr>
          <w:p w:rsidR="003B5E7C" w:rsidRPr="003B5E7C" w:rsidRDefault="003B5E7C" w:rsidP="003B5E7C">
            <w:pPr>
              <w:rPr>
                <w:rFonts w:ascii="Times New Roman" w:eastAsia="Times New Roman" w:hAnsi="Times New Roman" w:cs="Times New Roman"/>
                <w:sz w:val="20"/>
                <w:szCs w:val="20"/>
              </w:rPr>
            </w:pPr>
            <w:r w:rsidRPr="003B5E7C">
              <w:rPr>
                <w:rFonts w:ascii="Times New Roman" w:eastAsia="Times New Roman" w:hAnsi="Times New Roman" w:cs="Times New Roman"/>
                <w:color w:val="000000"/>
                <w:sz w:val="20"/>
                <w:szCs w:val="20"/>
              </w:rPr>
              <w:t>4. How important is it to you that your career choice should match your interest and personality?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19"/>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1" type="#_x0000_t75" style="width:20.25pt;height:17.25pt" o:ole="">
                        <v:imagedata r:id="rId4" o:title=""/>
                      </v:shape>
                      <w:control r:id="rId19" w:name="DefaultOcxName7" w:shapeid="_x0000_i2221"/>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3" w:name="1ae4123a-f270-48ff-b8a8-28cd37b8e914"/>
                  <w:bookmarkEnd w:id="13"/>
                  <w:r w:rsidRPr="003B5E7C">
                    <w:rPr>
                      <w:rFonts w:ascii="Times New Roman" w:eastAsia="Times New Roman" w:hAnsi="Times New Roman" w:cs="Times New Roman"/>
                      <w:color w:val="000000"/>
                      <w:sz w:val="20"/>
                      <w:szCs w:val="20"/>
                    </w:rPr>
                    <w:t>Important</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30"/>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20" type="#_x0000_t75" style="width:20.25pt;height:17.25pt" o:ole="">
                        <v:imagedata r:id="rId4" o:title=""/>
                      </v:shape>
                      <w:control r:id="rId20" w:name="DefaultOcxName13" w:shapeid="_x0000_i2220"/>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4" w:name="c905a55c-12ff-4b8b-b81b-ee0a53083bd2"/>
                  <w:bookmarkEnd w:id="14"/>
                  <w:r w:rsidRPr="003B5E7C">
                    <w:rPr>
                      <w:rFonts w:ascii="Times New Roman" w:eastAsia="Times New Roman" w:hAnsi="Times New Roman" w:cs="Times New Roman"/>
                      <w:color w:val="000000"/>
                      <w:sz w:val="20"/>
                      <w:szCs w:val="20"/>
                    </w:rPr>
                    <w:t>Neutral</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053"/>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9" type="#_x0000_t75" style="width:20.25pt;height:17.25pt" o:ole="">
                        <v:imagedata r:id="rId4" o:title=""/>
                      </v:shape>
                      <w:control r:id="rId21" w:name="DefaultOcxName22" w:shapeid="_x0000_i2219"/>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5" w:name="8a224e65-720c-47e2-923f-297ce404dadc"/>
                  <w:bookmarkEnd w:id="15"/>
                  <w:r w:rsidRPr="003B5E7C">
                    <w:rPr>
                      <w:rFonts w:ascii="Times New Roman" w:eastAsia="Times New Roman" w:hAnsi="Times New Roman" w:cs="Times New Roman"/>
                      <w:color w:val="000000"/>
                      <w:sz w:val="20"/>
                      <w:szCs w:val="20"/>
                    </w:rPr>
                    <w:t>Unimportant</w:t>
                  </w:r>
                </w:p>
              </w:tc>
            </w:tr>
          </w:tbl>
          <w:p w:rsidR="00FD4F98" w:rsidRPr="003B5E7C" w:rsidRDefault="00FD4F98">
            <w:pPr>
              <w:rPr>
                <w:sz w:val="20"/>
                <w:szCs w:val="20"/>
              </w:rPr>
            </w:pPr>
          </w:p>
        </w:tc>
      </w:tr>
      <w:tr w:rsidR="003B5E7C" w:rsidRPr="003B5E7C" w:rsidTr="003B5E7C">
        <w:tc>
          <w:tcPr>
            <w:tcW w:w="2808" w:type="dxa"/>
          </w:tcPr>
          <w:p w:rsidR="003B5E7C" w:rsidRPr="003B5E7C" w:rsidRDefault="003B5E7C" w:rsidP="003B5E7C">
            <w:pPr>
              <w:rPr>
                <w:rFonts w:ascii="Calibri" w:hAnsi="Calibri" w:cs="Calibri"/>
                <w:b/>
                <w:bCs/>
                <w:color w:val="000000"/>
                <w:sz w:val="20"/>
                <w:szCs w:val="20"/>
              </w:rPr>
            </w:pPr>
            <w:r w:rsidRPr="003B5E7C">
              <w:rPr>
                <w:rFonts w:ascii="Calibri" w:hAnsi="Calibri" w:cs="Calibri"/>
                <w:b/>
                <w:bCs/>
                <w:color w:val="000000"/>
                <w:sz w:val="20"/>
                <w:szCs w:val="20"/>
              </w:rPr>
              <w:t>Conclusion/Solution</w:t>
            </w:r>
          </w:p>
          <w:p w:rsidR="003B5E7C" w:rsidRPr="003B5E7C" w:rsidRDefault="003B5E7C" w:rsidP="00FD4F98">
            <w:pPr>
              <w:rPr>
                <w:rFonts w:ascii="Calibri" w:hAnsi="Calibri" w:cs="Calibri"/>
                <w:b/>
                <w:bCs/>
                <w:color w:val="000000"/>
                <w:sz w:val="20"/>
                <w:szCs w:val="20"/>
              </w:rPr>
            </w:pPr>
          </w:p>
        </w:tc>
        <w:tc>
          <w:tcPr>
            <w:tcW w:w="6768" w:type="dxa"/>
          </w:tcPr>
          <w:p w:rsidR="003B5E7C" w:rsidRPr="003B5E7C" w:rsidRDefault="003B5E7C" w:rsidP="003B5E7C">
            <w:pPr>
              <w:rPr>
                <w:rFonts w:ascii="Times New Roman" w:eastAsia="Times New Roman" w:hAnsi="Times New Roman" w:cs="Times New Roman"/>
                <w:sz w:val="20"/>
                <w:szCs w:val="20"/>
              </w:rPr>
            </w:pPr>
            <w:r w:rsidRPr="003B5E7C">
              <w:rPr>
                <w:rFonts w:ascii="Times New Roman" w:eastAsia="Times New Roman" w:hAnsi="Times New Roman" w:cs="Times New Roman"/>
                <w:color w:val="000000"/>
                <w:sz w:val="20"/>
                <w:szCs w:val="20"/>
              </w:rPr>
              <w:t>5. Identify the steps you have taken to date to select a career path. (mark all that apply)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55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8" type="#_x0000_t75" style="width:20.25pt;height:17.25pt" o:ole="">
                        <v:imagedata r:id="rId7" o:title=""/>
                      </v:shape>
                      <w:control r:id="rId22" w:name="DefaultOcxName8" w:shapeid="_x0000_i2218"/>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6" w:name="2632e049-5346-4a76-917f-6d19fee326bd"/>
                  <w:bookmarkEnd w:id="16"/>
                  <w:r w:rsidRPr="003B5E7C">
                    <w:rPr>
                      <w:rFonts w:ascii="Times New Roman" w:eastAsia="Times New Roman" w:hAnsi="Times New Roman" w:cs="Times New Roman"/>
                      <w:color w:val="000000"/>
                      <w:sz w:val="20"/>
                      <w:szCs w:val="20"/>
                    </w:rPr>
                    <w:t>Met with an Academic Advisor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35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7" type="#_x0000_t75" style="width:20.25pt;height:17.25pt" o:ole="">
                        <v:imagedata r:id="rId7" o:title=""/>
                      </v:shape>
                      <w:control r:id="rId23" w:name="DefaultOcxName14" w:shapeid="_x0000_i2217"/>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7" w:name="b0fac078-35ce-474d-8f63-98899dbaca0f"/>
                  <w:bookmarkEnd w:id="17"/>
                  <w:r w:rsidRPr="003B5E7C">
                    <w:rPr>
                      <w:rFonts w:ascii="Times New Roman" w:eastAsia="Times New Roman" w:hAnsi="Times New Roman" w:cs="Times New Roman"/>
                      <w:color w:val="000000"/>
                      <w:sz w:val="20"/>
                      <w:szCs w:val="20"/>
                    </w:rPr>
                    <w:t>Met with a Career Counselor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135"/>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6" type="#_x0000_t75" style="width:20.25pt;height:17.25pt" o:ole="">
                        <v:imagedata r:id="rId7" o:title=""/>
                      </v:shape>
                      <w:control r:id="rId24" w:name="DefaultOcxName23" w:shapeid="_x0000_i2216"/>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8" w:name="92304ca6-afb2-453f-abee-223e1f2e1bf8"/>
                  <w:bookmarkEnd w:id="18"/>
                  <w:r w:rsidRPr="003B5E7C">
                    <w:rPr>
                      <w:rFonts w:ascii="Times New Roman" w:eastAsia="Times New Roman" w:hAnsi="Times New Roman" w:cs="Times New Roman"/>
                      <w:color w:val="000000"/>
                      <w:sz w:val="20"/>
                      <w:szCs w:val="20"/>
                    </w:rPr>
                    <w:t>Visited the Career and Transfer Center</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20"/>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5" type="#_x0000_t75" style="width:20.25pt;height:17.25pt" o:ole="">
                        <v:imagedata r:id="rId7" o:title=""/>
                      </v:shape>
                      <w:control r:id="rId25" w:name="DefaultOcxName32" w:shapeid="_x0000_i2215"/>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19" w:name="c17f4e6f-389c-45f8-98fe-154a850e771a"/>
                  <w:bookmarkEnd w:id="19"/>
                  <w:r w:rsidRPr="003B5E7C">
                    <w:rPr>
                      <w:rFonts w:ascii="Times New Roman" w:eastAsia="Times New Roman" w:hAnsi="Times New Roman" w:cs="Times New Roman"/>
                      <w:color w:val="000000"/>
                      <w:sz w:val="20"/>
                      <w:szCs w:val="20"/>
                    </w:rPr>
                    <w:t>Conducted research (internship, job shadow, volunteered, assessed degree pathway)</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712"/>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4" type="#_x0000_t75" style="width:20.25pt;height:17.25pt" o:ole="">
                        <v:imagedata r:id="rId7" o:title=""/>
                      </v:shape>
                      <w:control r:id="rId26" w:name="DefaultOcxName42" w:shapeid="_x0000_i2214"/>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20" w:name="6dfb00d4-a886-4b43-9101-95c0499efc47"/>
                  <w:bookmarkEnd w:id="20"/>
                  <w:r w:rsidRPr="003B5E7C">
                    <w:rPr>
                      <w:rFonts w:ascii="Times New Roman" w:eastAsia="Times New Roman" w:hAnsi="Times New Roman" w:cs="Times New Roman"/>
                      <w:color w:val="000000"/>
                      <w:sz w:val="20"/>
                      <w:szCs w:val="20"/>
                    </w:rPr>
                    <w:t>Met with a career mentor (family member, instructor, etc.)</w:t>
                  </w:r>
                </w:p>
              </w:tc>
            </w:tr>
          </w:tbl>
          <w:p w:rsidR="003B5E7C" w:rsidRPr="003B5E7C" w:rsidRDefault="003B5E7C" w:rsidP="003B5E7C">
            <w:pPr>
              <w:rPr>
                <w:rFonts w:ascii="Times New Roman" w:eastAsia="Times New Roman" w:hAnsi="Times New Roman" w:cs="Times New Roman"/>
                <w:vanish/>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230"/>
            </w:tblGrid>
            <w:tr w:rsidR="003B5E7C" w:rsidRPr="003B5E7C" w:rsidTr="003B5E7C">
              <w:trPr>
                <w:tblCellSpacing w:w="0" w:type="dxa"/>
              </w:trPr>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r w:rsidRPr="003B5E7C">
                    <w:rPr>
                      <w:rFonts w:ascii="Times New Roman" w:eastAsia="Times New Roman" w:hAnsi="Times New Roman" w:cs="Times New Roman"/>
                      <w:sz w:val="20"/>
                      <w:szCs w:val="20"/>
                    </w:rPr>
                    <w:object w:dxaOrig="1440" w:dyaOrig="1440">
                      <v:shape id="_x0000_i2213" type="#_x0000_t75" style="width:20.25pt;height:17.25pt" o:ole="">
                        <v:imagedata r:id="rId7" o:title=""/>
                      </v:shape>
                      <w:control r:id="rId27" w:name="DefaultOcxName52" w:shapeid="_x0000_i2213"/>
                    </w:object>
                  </w:r>
                </w:p>
              </w:tc>
              <w:tc>
                <w:tcPr>
                  <w:tcW w:w="0" w:type="auto"/>
                  <w:vAlign w:val="center"/>
                  <w:hideMark/>
                </w:tcPr>
                <w:p w:rsidR="003B5E7C" w:rsidRPr="003B5E7C" w:rsidRDefault="003B5E7C" w:rsidP="003B5E7C">
                  <w:pPr>
                    <w:spacing w:after="0" w:line="240" w:lineRule="auto"/>
                    <w:rPr>
                      <w:rFonts w:ascii="Times New Roman" w:eastAsia="Times New Roman" w:hAnsi="Times New Roman" w:cs="Times New Roman"/>
                      <w:sz w:val="20"/>
                      <w:szCs w:val="20"/>
                    </w:rPr>
                  </w:pPr>
                  <w:bookmarkStart w:id="21" w:name="8bd45533-511b-417f-80c4-55cc8e47ff66"/>
                  <w:bookmarkEnd w:id="21"/>
                  <w:r w:rsidRPr="003B5E7C">
                    <w:rPr>
                      <w:rFonts w:ascii="Times New Roman" w:eastAsia="Times New Roman" w:hAnsi="Times New Roman" w:cs="Times New Roman"/>
                      <w:color w:val="000000"/>
                      <w:sz w:val="20"/>
                      <w:szCs w:val="20"/>
                    </w:rPr>
                    <w:t>Have Not Taken Any Steps</w:t>
                  </w:r>
                </w:p>
              </w:tc>
            </w:tr>
          </w:tbl>
          <w:p w:rsidR="003B5E7C" w:rsidRPr="003B5E7C" w:rsidRDefault="003B5E7C">
            <w:pPr>
              <w:rPr>
                <w:sz w:val="20"/>
                <w:szCs w:val="20"/>
              </w:rPr>
            </w:pPr>
          </w:p>
        </w:tc>
      </w:tr>
    </w:tbl>
    <w:p w:rsidR="00FD4F98" w:rsidRDefault="003B5E7C">
      <w:r>
        <w:lastRenderedPageBreak/>
        <w:t>Results showed that the Career Unit is effective in getting students to actively and critically research and investigate Career Pathways. Students who fell into the Undecided category on the Pre assessment decreased by 16% on the Pos</w:t>
      </w:r>
      <w:r w:rsidR="00796AA5">
        <w:t>t assessment. Students' knowledge</w:t>
      </w:r>
      <w:r>
        <w:t xml:space="preserve"> </w:t>
      </w:r>
      <w:r w:rsidR="00796AA5">
        <w:t>of College Career resources increased and their utilization of College Planning resources increased significantly. See attached documentation including Pre/Post Assessment, Critical Inquiry Rubric, and the CPD Critical Inquiry Report.</w:t>
      </w:r>
      <w:bookmarkStart w:id="22" w:name="_GoBack"/>
      <w:bookmarkEnd w:id="22"/>
    </w:p>
    <w:sectPr w:rsidR="00FD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61"/>
    <w:rsid w:val="00367F37"/>
    <w:rsid w:val="003B5E7C"/>
    <w:rsid w:val="00796AA5"/>
    <w:rsid w:val="007F2C61"/>
    <w:rsid w:val="00FD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7FEA"/>
  <w15:chartTrackingRefBased/>
  <w15:docId w15:val="{248F2225-CBFA-4F50-B5B4-F536104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3642">
      <w:bodyDiv w:val="1"/>
      <w:marLeft w:val="0"/>
      <w:marRight w:val="0"/>
      <w:marTop w:val="0"/>
      <w:marBottom w:val="0"/>
      <w:divBdr>
        <w:top w:val="none" w:sz="0" w:space="0" w:color="auto"/>
        <w:left w:val="none" w:sz="0" w:space="0" w:color="auto"/>
        <w:bottom w:val="none" w:sz="0" w:space="0" w:color="auto"/>
        <w:right w:val="none" w:sz="0" w:space="0" w:color="auto"/>
      </w:divBdr>
    </w:div>
    <w:div w:id="688339879">
      <w:bodyDiv w:val="1"/>
      <w:marLeft w:val="0"/>
      <w:marRight w:val="0"/>
      <w:marTop w:val="0"/>
      <w:marBottom w:val="0"/>
      <w:divBdr>
        <w:top w:val="none" w:sz="0" w:space="0" w:color="auto"/>
        <w:left w:val="none" w:sz="0" w:space="0" w:color="auto"/>
        <w:bottom w:val="none" w:sz="0" w:space="0" w:color="auto"/>
        <w:right w:val="none" w:sz="0" w:space="0" w:color="auto"/>
      </w:divBdr>
    </w:div>
    <w:div w:id="1005401802">
      <w:bodyDiv w:val="1"/>
      <w:marLeft w:val="0"/>
      <w:marRight w:val="0"/>
      <w:marTop w:val="0"/>
      <w:marBottom w:val="0"/>
      <w:divBdr>
        <w:top w:val="none" w:sz="0" w:space="0" w:color="auto"/>
        <w:left w:val="none" w:sz="0" w:space="0" w:color="auto"/>
        <w:bottom w:val="none" w:sz="0" w:space="0" w:color="auto"/>
        <w:right w:val="none" w:sz="0" w:space="0" w:color="auto"/>
      </w:divBdr>
    </w:div>
    <w:div w:id="1498350637">
      <w:bodyDiv w:val="1"/>
      <w:marLeft w:val="0"/>
      <w:marRight w:val="0"/>
      <w:marTop w:val="0"/>
      <w:marBottom w:val="0"/>
      <w:divBdr>
        <w:top w:val="none" w:sz="0" w:space="0" w:color="auto"/>
        <w:left w:val="none" w:sz="0" w:space="0" w:color="auto"/>
        <w:bottom w:val="none" w:sz="0" w:space="0" w:color="auto"/>
        <w:right w:val="none" w:sz="0" w:space="0" w:color="auto"/>
      </w:divBdr>
    </w:div>
    <w:div w:id="1570270289">
      <w:bodyDiv w:val="1"/>
      <w:marLeft w:val="0"/>
      <w:marRight w:val="0"/>
      <w:marTop w:val="0"/>
      <w:marBottom w:val="0"/>
      <w:divBdr>
        <w:top w:val="none" w:sz="0" w:space="0" w:color="auto"/>
        <w:left w:val="none" w:sz="0" w:space="0" w:color="auto"/>
        <w:bottom w:val="none" w:sz="0" w:space="0" w:color="auto"/>
        <w:right w:val="none" w:sz="0" w:space="0" w:color="auto"/>
      </w:divBdr>
    </w:div>
    <w:div w:id="1922787114">
      <w:bodyDiv w:val="1"/>
      <w:marLeft w:val="0"/>
      <w:marRight w:val="0"/>
      <w:marTop w:val="0"/>
      <w:marBottom w:val="0"/>
      <w:divBdr>
        <w:top w:val="none" w:sz="0" w:space="0" w:color="auto"/>
        <w:left w:val="none" w:sz="0" w:space="0" w:color="auto"/>
        <w:bottom w:val="none" w:sz="0" w:space="0" w:color="auto"/>
        <w:right w:val="none" w:sz="0" w:space="0" w:color="auto"/>
      </w:divBdr>
    </w:div>
    <w:div w:id="1934313319">
      <w:bodyDiv w:val="1"/>
      <w:marLeft w:val="0"/>
      <w:marRight w:val="0"/>
      <w:marTop w:val="0"/>
      <w:marBottom w:val="0"/>
      <w:divBdr>
        <w:top w:val="none" w:sz="0" w:space="0" w:color="auto"/>
        <w:left w:val="none" w:sz="0" w:space="0" w:color="auto"/>
        <w:bottom w:val="none" w:sz="0" w:space="0" w:color="auto"/>
        <w:right w:val="none" w:sz="0" w:space="0" w:color="auto"/>
      </w:divBdr>
    </w:div>
    <w:div w:id="1943952383">
      <w:bodyDiv w:val="1"/>
      <w:marLeft w:val="0"/>
      <w:marRight w:val="0"/>
      <w:marTop w:val="0"/>
      <w:marBottom w:val="0"/>
      <w:divBdr>
        <w:top w:val="none" w:sz="0" w:space="0" w:color="auto"/>
        <w:left w:val="none" w:sz="0" w:space="0" w:color="auto"/>
        <w:bottom w:val="none" w:sz="0" w:space="0" w:color="auto"/>
        <w:right w:val="none" w:sz="0" w:space="0" w:color="auto"/>
      </w:divBdr>
    </w:div>
    <w:div w:id="1961254210">
      <w:bodyDiv w:val="1"/>
      <w:marLeft w:val="0"/>
      <w:marRight w:val="0"/>
      <w:marTop w:val="0"/>
      <w:marBottom w:val="0"/>
      <w:divBdr>
        <w:top w:val="none" w:sz="0" w:space="0" w:color="auto"/>
        <w:left w:val="none" w:sz="0" w:space="0" w:color="auto"/>
        <w:bottom w:val="none" w:sz="0" w:space="0" w:color="auto"/>
        <w:right w:val="none" w:sz="0" w:space="0" w:color="auto"/>
      </w:divBdr>
    </w:div>
    <w:div w:id="2050297597">
      <w:bodyDiv w:val="1"/>
      <w:marLeft w:val="0"/>
      <w:marRight w:val="0"/>
      <w:marTop w:val="0"/>
      <w:marBottom w:val="0"/>
      <w:divBdr>
        <w:top w:val="none" w:sz="0" w:space="0" w:color="auto"/>
        <w:left w:val="none" w:sz="0" w:space="0" w:color="auto"/>
        <w:bottom w:val="none" w:sz="0" w:space="0" w:color="auto"/>
        <w:right w:val="none" w:sz="0" w:space="0" w:color="auto"/>
      </w:divBdr>
    </w:div>
    <w:div w:id="20908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Martinez,Jason Z.</dc:creator>
  <cp:keywords/>
  <dc:description/>
  <cp:lastModifiedBy>Martinez,Jason Z.</cp:lastModifiedBy>
  <cp:revision>1</cp:revision>
  <dcterms:created xsi:type="dcterms:W3CDTF">2018-01-29T17:01:00Z</dcterms:created>
  <dcterms:modified xsi:type="dcterms:W3CDTF">2018-01-29T17:45:00Z</dcterms:modified>
</cp:coreProperties>
</file>