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2628" w14:textId="77777777" w:rsidR="000431E2" w:rsidRPr="000431E2" w:rsidRDefault="000431E2" w:rsidP="000431E2">
      <w:pPr>
        <w:rPr>
          <w:rFonts w:ascii="Helvetica Neue" w:eastAsia="Times New Roman" w:hAnsi="Helvetica Neue" w:cs="Times New Roman"/>
          <w:b/>
          <w:bCs/>
          <w:color w:val="2D3B45"/>
        </w:rPr>
      </w:pPr>
      <w:r w:rsidRPr="000431E2">
        <w:rPr>
          <w:rFonts w:ascii="Helvetica Neue" w:eastAsia="Times New Roman" w:hAnsi="Helvetica Neue" w:cs="Times New Roman"/>
          <w:b/>
          <w:bCs/>
          <w:color w:val="2D3B45"/>
        </w:rPr>
        <w:t>What was most helpful in helping you to understand the expectations of journaling? (</w:t>
      </w:r>
      <w:proofErr w:type="gramStart"/>
      <w:r w:rsidRPr="000431E2">
        <w:rPr>
          <w:rFonts w:ascii="Helvetica Neue" w:eastAsia="Times New Roman" w:hAnsi="Helvetica Neue" w:cs="Times New Roman"/>
          <w:b/>
          <w:bCs/>
          <w:color w:val="2D3B45"/>
        </w:rPr>
        <w:t>seeing</w:t>
      </w:r>
      <w:proofErr w:type="gramEnd"/>
      <w:r w:rsidRPr="000431E2">
        <w:rPr>
          <w:rFonts w:ascii="Helvetica Neue" w:eastAsia="Times New Roman" w:hAnsi="Helvetica Neue" w:cs="Times New Roman"/>
          <w:b/>
          <w:bCs/>
          <w:color w:val="2D3B45"/>
        </w:rPr>
        <w:t xml:space="preserve"> other journals, working with teammates, office hours, criteria document etc.)</w:t>
      </w:r>
    </w:p>
    <w:p w14:paraId="04820318" w14:textId="0ABD557C" w:rsidR="000431E2" w:rsidRDefault="000431E2" w:rsidP="000431E2">
      <w:pPr>
        <w:rPr>
          <w:rFonts w:ascii="Helvetica Neue" w:eastAsia="Times New Roman" w:hAnsi="Helvetica Neue" w:cs="Times New Roman"/>
          <w:color w:val="2D3B45"/>
        </w:rPr>
      </w:pPr>
    </w:p>
    <w:p w14:paraId="118590E6" w14:textId="77777777" w:rsidR="000431E2" w:rsidRPr="000431E2" w:rsidRDefault="000431E2" w:rsidP="000431E2">
      <w:pPr>
        <w:rPr>
          <w:rFonts w:ascii="Times New Roman" w:eastAsia="Times New Roman" w:hAnsi="Times New Roman" w:cs="Times New Roman"/>
        </w:rPr>
      </w:pPr>
      <w:r>
        <w:rPr>
          <w:rFonts w:ascii="Helvetica Neue" w:eastAsia="Times New Roman" w:hAnsi="Helvetica Neue" w:cs="Times New Roman"/>
          <w:color w:val="2D3B45"/>
        </w:rPr>
        <w:t xml:space="preserve">Student 1: </w:t>
      </w:r>
      <w:r w:rsidRPr="000431E2">
        <w:rPr>
          <w:rFonts w:ascii="Helvetica Neue" w:eastAsia="Times New Roman" w:hAnsi="Helvetica Neue" w:cs="Times New Roman"/>
          <w:color w:val="2D3B45"/>
          <w:shd w:val="clear" w:color="auto" w:fill="FFFFFF"/>
        </w:rPr>
        <w:t>The criteria document made the requirements very clear.</w:t>
      </w:r>
    </w:p>
    <w:p w14:paraId="1C853E81" w14:textId="4C148140" w:rsidR="000431E2" w:rsidRPr="000431E2" w:rsidRDefault="000431E2" w:rsidP="000431E2">
      <w:pPr>
        <w:rPr>
          <w:rFonts w:ascii="Helvetica Neue" w:eastAsia="Times New Roman" w:hAnsi="Helvetica Neue" w:cs="Times New Roman"/>
          <w:color w:val="2D3B45"/>
        </w:rPr>
      </w:pPr>
    </w:p>
    <w:p w14:paraId="309A071F" w14:textId="225312DD" w:rsidR="000431E2" w:rsidRDefault="000431E2" w:rsidP="000431E2">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Student 2: </w:t>
      </w:r>
      <w:proofErr w:type="gramStart"/>
      <w:r w:rsidRPr="000431E2">
        <w:rPr>
          <w:rFonts w:ascii="Helvetica Neue" w:eastAsia="Times New Roman" w:hAnsi="Helvetica Neue" w:cs="Times New Roman"/>
          <w:color w:val="2D3B45"/>
        </w:rPr>
        <w:t>So</w:t>
      </w:r>
      <w:proofErr w:type="gramEnd"/>
      <w:r w:rsidRPr="000431E2">
        <w:rPr>
          <w:rFonts w:ascii="Helvetica Neue" w:eastAsia="Times New Roman" w:hAnsi="Helvetica Neue" w:cs="Times New Roman"/>
          <w:color w:val="2D3B45"/>
        </w:rPr>
        <w:t xml:space="preserve"> the checklist was good, but I think that what really helped me was asking you for help, because asking for help really is the start of change, and that put me in a position to change what I was doing.</w:t>
      </w:r>
    </w:p>
    <w:p w14:paraId="22D0CE8F" w14:textId="3893DEA1" w:rsidR="000431E2" w:rsidRDefault="000431E2" w:rsidP="000431E2">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rPr>
        <w:t xml:space="preserve">Student 3: </w:t>
      </w:r>
      <w:r w:rsidRPr="000431E2">
        <w:rPr>
          <w:rFonts w:ascii="Helvetica Neue" w:eastAsia="Times New Roman" w:hAnsi="Helvetica Neue" w:cs="Times New Roman"/>
          <w:color w:val="2D3B45"/>
          <w:shd w:val="clear" w:color="auto" w:fill="FFFFFF"/>
        </w:rPr>
        <w:t xml:space="preserve">At first it was the criteria document because that was all that we had to go based on in the beginning of the year until we got further into the year and </w:t>
      </w:r>
      <w:proofErr w:type="spellStart"/>
      <w:r w:rsidRPr="000431E2">
        <w:rPr>
          <w:rFonts w:ascii="Helvetica Neue" w:eastAsia="Times New Roman" w:hAnsi="Helvetica Neue" w:cs="Times New Roman"/>
          <w:color w:val="2D3B45"/>
          <w:shd w:val="clear" w:color="auto" w:fill="FFFFFF"/>
        </w:rPr>
        <w:t>thats</w:t>
      </w:r>
      <w:proofErr w:type="spellEnd"/>
      <w:r w:rsidRPr="000431E2">
        <w:rPr>
          <w:rFonts w:ascii="Helvetica Neue" w:eastAsia="Times New Roman" w:hAnsi="Helvetica Neue" w:cs="Times New Roman"/>
          <w:color w:val="2D3B45"/>
          <w:shd w:val="clear" w:color="auto" w:fill="FFFFFF"/>
        </w:rPr>
        <w:t xml:space="preserve"> where we had to incorporate more reflections a lot more.</w:t>
      </w:r>
    </w:p>
    <w:p w14:paraId="1BD0988A" w14:textId="77777777" w:rsidR="000431E2" w:rsidRPr="000431E2" w:rsidRDefault="000431E2" w:rsidP="000431E2">
      <w:pPr>
        <w:rPr>
          <w:rFonts w:ascii="Times New Roman" w:eastAsia="Times New Roman" w:hAnsi="Times New Roman" w:cs="Times New Roman"/>
        </w:rPr>
      </w:pPr>
    </w:p>
    <w:p w14:paraId="0B73A3DB" w14:textId="2C7895A4" w:rsidR="000431E2" w:rsidRDefault="000431E2" w:rsidP="000431E2">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rPr>
        <w:t xml:space="preserve">Student4: </w:t>
      </w:r>
      <w:r w:rsidRPr="000431E2">
        <w:rPr>
          <w:rFonts w:ascii="Helvetica Neue" w:eastAsia="Times New Roman" w:hAnsi="Helvetica Neue" w:cs="Times New Roman"/>
          <w:color w:val="2D3B45"/>
          <w:shd w:val="clear" w:color="auto" w:fill="FFFFFF"/>
        </w:rPr>
        <w:t>The checklist helped.</w:t>
      </w:r>
    </w:p>
    <w:p w14:paraId="29116E33" w14:textId="1CBD6828" w:rsidR="000431E2" w:rsidRDefault="000431E2" w:rsidP="000431E2">
      <w:pPr>
        <w:rPr>
          <w:rFonts w:ascii="Helvetica Neue" w:eastAsia="Times New Roman" w:hAnsi="Helvetica Neue" w:cs="Times New Roman"/>
          <w:color w:val="2D3B45"/>
          <w:shd w:val="clear" w:color="auto" w:fill="FFFFFF"/>
        </w:rPr>
      </w:pPr>
    </w:p>
    <w:p w14:paraId="4EEE6977" w14:textId="115045F4" w:rsidR="000431E2" w:rsidRDefault="000431E2" w:rsidP="000431E2">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shd w:val="clear" w:color="auto" w:fill="FFFFFF"/>
        </w:rPr>
        <w:t xml:space="preserve">Student5: </w:t>
      </w:r>
      <w:r w:rsidRPr="000431E2">
        <w:rPr>
          <w:rFonts w:ascii="Helvetica Neue" w:eastAsia="Times New Roman" w:hAnsi="Helvetica Neue" w:cs="Times New Roman"/>
          <w:color w:val="2D3B45"/>
          <w:shd w:val="clear" w:color="auto" w:fill="FFFFFF"/>
        </w:rPr>
        <w:t>The most helpful things were the examples of other journals and the criteria document.</w:t>
      </w:r>
    </w:p>
    <w:p w14:paraId="4F984F7F" w14:textId="212E9B46" w:rsidR="00254E80" w:rsidRDefault="00254E80" w:rsidP="000431E2">
      <w:pPr>
        <w:rPr>
          <w:rFonts w:ascii="Helvetica Neue" w:eastAsia="Times New Roman" w:hAnsi="Helvetica Neue" w:cs="Times New Roman"/>
          <w:color w:val="2D3B45"/>
          <w:shd w:val="clear" w:color="auto" w:fill="FFFFFF"/>
        </w:rPr>
      </w:pPr>
    </w:p>
    <w:p w14:paraId="2BA36108" w14:textId="6E3B4C39" w:rsidR="00254E80" w:rsidRDefault="00254E80" w:rsidP="00254E80">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shd w:val="clear" w:color="auto" w:fill="FFFFFF"/>
        </w:rPr>
        <w:t xml:space="preserve">Student 6: </w:t>
      </w:r>
      <w:r w:rsidRPr="00254E80">
        <w:rPr>
          <w:rFonts w:ascii="Helvetica Neue" w:eastAsia="Times New Roman" w:hAnsi="Helvetica Neue" w:cs="Times New Roman"/>
          <w:color w:val="2D3B45"/>
          <w:shd w:val="clear" w:color="auto" w:fill="FFFFFF"/>
        </w:rPr>
        <w:t>Looking at past journals and following the criteria document.</w:t>
      </w:r>
    </w:p>
    <w:p w14:paraId="73E818E5" w14:textId="2A100281" w:rsidR="00CB593E" w:rsidRDefault="00CB593E" w:rsidP="00254E80">
      <w:pPr>
        <w:rPr>
          <w:rFonts w:ascii="Helvetica Neue" w:eastAsia="Times New Roman" w:hAnsi="Helvetica Neue" w:cs="Times New Roman"/>
          <w:color w:val="2D3B45"/>
          <w:shd w:val="clear" w:color="auto" w:fill="FFFFFF"/>
        </w:rPr>
      </w:pPr>
    </w:p>
    <w:p w14:paraId="0F84F049" w14:textId="77777777" w:rsidR="00CB593E" w:rsidRPr="00CB593E" w:rsidRDefault="00CB593E" w:rsidP="00CB593E">
      <w:pPr>
        <w:rPr>
          <w:rFonts w:ascii="Times New Roman" w:eastAsia="Times New Roman" w:hAnsi="Times New Roman" w:cs="Times New Roman"/>
        </w:rPr>
      </w:pPr>
      <w:r>
        <w:rPr>
          <w:rFonts w:ascii="Helvetica Neue" w:eastAsia="Times New Roman" w:hAnsi="Helvetica Neue" w:cs="Times New Roman"/>
          <w:color w:val="2D3B45"/>
          <w:shd w:val="clear" w:color="auto" w:fill="FFFFFF"/>
        </w:rPr>
        <w:t xml:space="preserve">Student 7: </w:t>
      </w:r>
      <w:r w:rsidRPr="00CB593E">
        <w:rPr>
          <w:rFonts w:ascii="Helvetica Neue" w:eastAsia="Times New Roman" w:hAnsi="Helvetica Neue" w:cs="Times New Roman"/>
          <w:color w:val="2D3B45"/>
          <w:shd w:val="clear" w:color="auto" w:fill="FFFFFF"/>
        </w:rPr>
        <w:t>Seeing others' journals helped as well as the criteria that was given to us as well.</w:t>
      </w:r>
    </w:p>
    <w:p w14:paraId="433CC556" w14:textId="57C8639D" w:rsidR="00CB593E" w:rsidRDefault="00CB593E" w:rsidP="00254E80">
      <w:pPr>
        <w:rPr>
          <w:rFonts w:ascii="Times New Roman" w:eastAsia="Times New Roman" w:hAnsi="Times New Roman" w:cs="Times New Roman"/>
        </w:rPr>
      </w:pPr>
    </w:p>
    <w:p w14:paraId="30C7ADFA" w14:textId="16FCD668" w:rsidR="00CB593E" w:rsidRDefault="00CB593E" w:rsidP="00CB593E">
      <w:pPr>
        <w:rPr>
          <w:rFonts w:ascii="Helvetica Neue" w:eastAsia="Times New Roman" w:hAnsi="Helvetica Neue" w:cs="Times New Roman"/>
          <w:color w:val="2D3B45"/>
          <w:shd w:val="clear" w:color="auto" w:fill="FFFFFF"/>
        </w:rPr>
      </w:pPr>
      <w:r>
        <w:rPr>
          <w:rFonts w:ascii="Times New Roman" w:eastAsia="Times New Roman" w:hAnsi="Times New Roman" w:cs="Times New Roman"/>
        </w:rPr>
        <w:t xml:space="preserve">Student 8: </w:t>
      </w:r>
      <w:r w:rsidRPr="00CB593E">
        <w:rPr>
          <w:rFonts w:ascii="Helvetica Neue" w:eastAsia="Times New Roman" w:hAnsi="Helvetica Neue" w:cs="Times New Roman"/>
          <w:color w:val="2D3B45"/>
          <w:shd w:val="clear" w:color="auto" w:fill="FFFFFF"/>
        </w:rPr>
        <w:t xml:space="preserve">It </w:t>
      </w:r>
      <w:proofErr w:type="gramStart"/>
      <w:r w:rsidRPr="00CB593E">
        <w:rPr>
          <w:rFonts w:ascii="Helvetica Neue" w:eastAsia="Times New Roman" w:hAnsi="Helvetica Neue" w:cs="Times New Roman"/>
          <w:color w:val="2D3B45"/>
          <w:shd w:val="clear" w:color="auto" w:fill="FFFFFF"/>
        </w:rPr>
        <w:t>definitely helped</w:t>
      </w:r>
      <w:proofErr w:type="gramEnd"/>
      <w:r w:rsidRPr="00CB593E">
        <w:rPr>
          <w:rFonts w:ascii="Helvetica Neue" w:eastAsia="Times New Roman" w:hAnsi="Helvetica Neue" w:cs="Times New Roman"/>
          <w:color w:val="2D3B45"/>
          <w:shd w:val="clear" w:color="auto" w:fill="FFFFFF"/>
        </w:rPr>
        <w:t xml:space="preserve"> being guided in how to do journals. The criteria helped a lot.</w:t>
      </w:r>
    </w:p>
    <w:p w14:paraId="7CBA1A83" w14:textId="0A97FF6A" w:rsidR="00CB593E" w:rsidRDefault="00CB593E" w:rsidP="00CB593E">
      <w:pPr>
        <w:rPr>
          <w:rFonts w:ascii="Helvetica Neue" w:eastAsia="Times New Roman" w:hAnsi="Helvetica Neue" w:cs="Times New Roman"/>
          <w:color w:val="2D3B45"/>
          <w:shd w:val="clear" w:color="auto" w:fill="FFFFFF"/>
        </w:rPr>
      </w:pPr>
    </w:p>
    <w:p w14:paraId="56900605" w14:textId="77777777" w:rsidR="00CB593E" w:rsidRPr="00CB593E" w:rsidRDefault="00CB593E" w:rsidP="00CB593E">
      <w:pPr>
        <w:rPr>
          <w:rFonts w:ascii="Times New Roman" w:eastAsia="Times New Roman" w:hAnsi="Times New Roman" w:cs="Times New Roman"/>
        </w:rPr>
      </w:pPr>
      <w:r>
        <w:rPr>
          <w:rFonts w:ascii="Helvetica Neue" w:eastAsia="Times New Roman" w:hAnsi="Helvetica Neue" w:cs="Times New Roman"/>
          <w:color w:val="2D3B45"/>
          <w:shd w:val="clear" w:color="auto" w:fill="FFFFFF"/>
        </w:rPr>
        <w:t xml:space="preserve">Student 9: </w:t>
      </w:r>
      <w:r w:rsidRPr="00CB593E">
        <w:rPr>
          <w:rFonts w:ascii="Helvetica Neue" w:eastAsia="Times New Roman" w:hAnsi="Helvetica Neue" w:cs="Times New Roman"/>
          <w:color w:val="2D3B45"/>
          <w:shd w:val="clear" w:color="auto" w:fill="FFFFFF"/>
        </w:rPr>
        <w:t>What helped me the most on understanding the expectations of journaling was the criteria document. In the beginning of the semester, I followed the criteria document. This eventually changed to more of reflections and breakdown because the content had a lot of math work.</w:t>
      </w:r>
    </w:p>
    <w:p w14:paraId="042E47AC" w14:textId="6E43D2BE" w:rsidR="00CB593E" w:rsidRPr="00CB593E" w:rsidRDefault="00CB593E" w:rsidP="00CB593E">
      <w:pPr>
        <w:rPr>
          <w:rFonts w:ascii="Times New Roman" w:eastAsia="Times New Roman" w:hAnsi="Times New Roman" w:cs="Times New Roman"/>
        </w:rPr>
      </w:pPr>
    </w:p>
    <w:p w14:paraId="3DA25254" w14:textId="776A25C3" w:rsidR="00CB593E" w:rsidRPr="00254E80" w:rsidRDefault="00CB593E" w:rsidP="00254E80">
      <w:pPr>
        <w:rPr>
          <w:rFonts w:ascii="Times New Roman" w:eastAsia="Times New Roman" w:hAnsi="Times New Roman" w:cs="Times New Roman"/>
        </w:rPr>
      </w:pPr>
    </w:p>
    <w:p w14:paraId="140781A2" w14:textId="35CE2C39" w:rsidR="00254E80" w:rsidRPr="000431E2" w:rsidRDefault="00254E80" w:rsidP="000431E2">
      <w:pPr>
        <w:rPr>
          <w:rFonts w:ascii="Times New Roman" w:eastAsia="Times New Roman" w:hAnsi="Times New Roman" w:cs="Times New Roman"/>
        </w:rPr>
      </w:pPr>
    </w:p>
    <w:p w14:paraId="295180E7" w14:textId="2B50DC03" w:rsidR="000431E2" w:rsidRPr="000431E2" w:rsidRDefault="000431E2" w:rsidP="000431E2">
      <w:pPr>
        <w:rPr>
          <w:rFonts w:ascii="Times New Roman" w:eastAsia="Times New Roman" w:hAnsi="Times New Roman" w:cs="Times New Roman"/>
        </w:rPr>
      </w:pPr>
    </w:p>
    <w:p w14:paraId="6A07A704" w14:textId="200FFCC4" w:rsidR="00043B02" w:rsidRDefault="00043B02"/>
    <w:p w14:paraId="2060B024" w14:textId="38520CC0" w:rsidR="000431E2" w:rsidRDefault="000431E2"/>
    <w:p w14:paraId="3EBFFA04" w14:textId="634E693C" w:rsidR="000431E2" w:rsidRPr="00254E80" w:rsidRDefault="00254E80">
      <w:pPr>
        <w:rPr>
          <w:rFonts w:ascii="Times New Roman" w:eastAsia="Times New Roman" w:hAnsi="Times New Roman" w:cs="Times New Roman"/>
          <w:b/>
          <w:bCs/>
        </w:rPr>
      </w:pPr>
      <w:r w:rsidRPr="00254E80">
        <w:rPr>
          <w:rFonts w:ascii="Helvetica Neue" w:eastAsia="Times New Roman" w:hAnsi="Helvetica Neue" w:cs="Times New Roman"/>
          <w:b/>
          <w:bCs/>
          <w:color w:val="2D3B45"/>
          <w:shd w:val="clear" w:color="auto" w:fill="FFFFFF"/>
        </w:rPr>
        <w:t xml:space="preserve">Journal Comments and Explanations, </w:t>
      </w:r>
      <w:proofErr w:type="gramStart"/>
      <w:r w:rsidRPr="00254E80">
        <w:rPr>
          <w:rFonts w:ascii="Helvetica Neue" w:eastAsia="Times New Roman" w:hAnsi="Helvetica Neue" w:cs="Times New Roman"/>
          <w:b/>
          <w:bCs/>
          <w:color w:val="2D3B45"/>
          <w:shd w:val="clear" w:color="auto" w:fill="FFFFFF"/>
        </w:rPr>
        <w:t>What</w:t>
      </w:r>
      <w:proofErr w:type="gramEnd"/>
      <w:r w:rsidRPr="00254E80">
        <w:rPr>
          <w:rFonts w:ascii="Helvetica Neue" w:eastAsia="Times New Roman" w:hAnsi="Helvetica Neue" w:cs="Times New Roman"/>
          <w:b/>
          <w:bCs/>
          <w:color w:val="2D3B45"/>
          <w:shd w:val="clear" w:color="auto" w:fill="FFFFFF"/>
        </w:rPr>
        <w:t xml:space="preserve"> do you fell I need to know most about journaling?</w:t>
      </w:r>
    </w:p>
    <w:p w14:paraId="3A3C594E" w14:textId="383ADF1A" w:rsidR="000431E2" w:rsidRDefault="000431E2"/>
    <w:p w14:paraId="458DB326" w14:textId="6C901852" w:rsidR="000431E2" w:rsidRDefault="000431E2">
      <w:r>
        <w:t>Student1:</w:t>
      </w:r>
    </w:p>
    <w:p w14:paraId="78FC74DB" w14:textId="6F01ED3C" w:rsidR="000431E2" w:rsidRPr="00C8594D" w:rsidRDefault="000431E2" w:rsidP="000431E2">
      <w:pPr>
        <w:rPr>
          <w:rFonts w:ascii="Helvetica Neue" w:eastAsia="Times New Roman" w:hAnsi="Helvetica Neue" w:cs="Times New Roman"/>
          <w:color w:val="2D3B45"/>
          <w:u w:val="single"/>
          <w:shd w:val="clear" w:color="auto" w:fill="FFFFFF"/>
        </w:rPr>
      </w:pPr>
      <w:r>
        <w:rPr>
          <w:rFonts w:ascii="Helvetica Neue" w:eastAsia="Times New Roman" w:hAnsi="Helvetica Neue" w:cs="Times New Roman"/>
          <w:color w:val="2D3B45"/>
          <w:shd w:val="clear" w:color="auto" w:fill="FFFFFF"/>
        </w:rPr>
        <w:t>“</w:t>
      </w:r>
      <w:r w:rsidRPr="000431E2">
        <w:rPr>
          <w:rFonts w:ascii="Helvetica Neue" w:eastAsia="Times New Roman" w:hAnsi="Helvetica Neue" w:cs="Times New Roman"/>
          <w:color w:val="2D3B45"/>
          <w:shd w:val="clear" w:color="auto" w:fill="FFFFFF"/>
        </w:rPr>
        <w:t xml:space="preserve">I think that maybe going over how you don't have to make a page count for the entry to be good, it just needs to be a super solid understanding and reflection session for you. </w:t>
      </w:r>
      <w:r w:rsidRPr="000431E2">
        <w:rPr>
          <w:rFonts w:ascii="Helvetica Neue" w:eastAsia="Times New Roman" w:hAnsi="Helvetica Neue" w:cs="Times New Roman"/>
          <w:color w:val="2D3B45"/>
          <w:highlight w:val="yellow"/>
          <w:u w:val="single"/>
          <w:shd w:val="clear" w:color="auto" w:fill="FFFFFF"/>
        </w:rPr>
        <w:t>Checklist does matter, but as long as the understanding comes, that is what is important.</w:t>
      </w:r>
      <w:r w:rsidRPr="00C8594D">
        <w:rPr>
          <w:rFonts w:ascii="Helvetica Neue" w:eastAsia="Times New Roman" w:hAnsi="Helvetica Neue" w:cs="Times New Roman"/>
          <w:color w:val="2D3B45"/>
          <w:highlight w:val="yellow"/>
          <w:u w:val="single"/>
          <w:shd w:val="clear" w:color="auto" w:fill="FFFFFF"/>
        </w:rPr>
        <w:t>”</w:t>
      </w:r>
    </w:p>
    <w:p w14:paraId="37F702EB" w14:textId="1A37CF69" w:rsidR="000431E2" w:rsidRDefault="000431E2" w:rsidP="000431E2">
      <w:pPr>
        <w:rPr>
          <w:rFonts w:ascii="Helvetica Neue" w:eastAsia="Times New Roman" w:hAnsi="Helvetica Neue" w:cs="Times New Roman"/>
          <w:color w:val="2D3B45"/>
          <w:shd w:val="clear" w:color="auto" w:fill="FFFFFF"/>
        </w:rPr>
      </w:pPr>
    </w:p>
    <w:p w14:paraId="4F12BF96" w14:textId="77777777" w:rsidR="000431E2" w:rsidRPr="00C8594D" w:rsidRDefault="000431E2" w:rsidP="000431E2">
      <w:pPr>
        <w:rPr>
          <w:rFonts w:ascii="Times New Roman" w:eastAsia="Times New Roman" w:hAnsi="Times New Roman" w:cs="Times New Roman"/>
          <w:b/>
          <w:bCs/>
          <w:u w:val="single"/>
        </w:rPr>
      </w:pPr>
      <w:r>
        <w:rPr>
          <w:rFonts w:ascii="Helvetica Neue" w:eastAsia="Times New Roman" w:hAnsi="Helvetica Neue" w:cs="Times New Roman"/>
          <w:color w:val="2D3B45"/>
          <w:shd w:val="clear" w:color="auto" w:fill="FFFFFF"/>
        </w:rPr>
        <w:t xml:space="preserve">Student2: </w:t>
      </w:r>
      <w:r w:rsidRPr="000431E2">
        <w:rPr>
          <w:rFonts w:ascii="Helvetica Neue" w:eastAsia="Times New Roman" w:hAnsi="Helvetica Neue" w:cs="Times New Roman"/>
          <w:color w:val="2D3B45"/>
          <w:shd w:val="clear" w:color="auto" w:fill="FFFFFF"/>
        </w:rPr>
        <w:t xml:space="preserve">While I didn't follow the format for journals, I think they are a useful tool for many students, especially ones fresh out of high school who may not have had time to develop a questioning/insightful attitude.  </w:t>
      </w:r>
      <w:r w:rsidRPr="00C8594D">
        <w:rPr>
          <w:rFonts w:ascii="Helvetica Neue" w:eastAsia="Times New Roman" w:hAnsi="Helvetica Neue" w:cs="Times New Roman"/>
          <w:color w:val="2D3B45"/>
          <w:highlight w:val="yellow"/>
          <w:u w:val="single"/>
          <w:shd w:val="clear" w:color="auto" w:fill="FFFFFF"/>
        </w:rPr>
        <w:t>The format of the journal fits the overall theme of the class, which is to develop decision-making skills while applying an understanding of concepts, as opposed to learning which rote-memorized equation to plug into the blank of a word problem.</w:t>
      </w:r>
    </w:p>
    <w:p w14:paraId="6A1CA10B" w14:textId="1D4CB1F0" w:rsidR="000431E2" w:rsidRPr="000431E2" w:rsidRDefault="000431E2" w:rsidP="000431E2">
      <w:pPr>
        <w:rPr>
          <w:rFonts w:ascii="Times New Roman" w:eastAsia="Times New Roman" w:hAnsi="Times New Roman" w:cs="Times New Roman"/>
        </w:rPr>
      </w:pPr>
    </w:p>
    <w:p w14:paraId="1BB7280A" w14:textId="42AB038C" w:rsidR="000431E2" w:rsidRDefault="000431E2"/>
    <w:p w14:paraId="21EF33C1" w14:textId="639EE6F2" w:rsidR="00254E80" w:rsidRDefault="00254E80" w:rsidP="00254E80">
      <w:pPr>
        <w:rPr>
          <w:rFonts w:ascii="Helvetica Neue" w:eastAsia="Times New Roman" w:hAnsi="Helvetica Neue" w:cs="Times New Roman"/>
          <w:color w:val="2D3B45"/>
          <w:shd w:val="clear" w:color="auto" w:fill="FFFFFF"/>
        </w:rPr>
      </w:pPr>
      <w:r>
        <w:t xml:space="preserve">Student 3: </w:t>
      </w:r>
      <w:r w:rsidRPr="00254E80">
        <w:rPr>
          <w:rFonts w:ascii="Helvetica Neue" w:eastAsia="Times New Roman" w:hAnsi="Helvetica Neue" w:cs="Times New Roman"/>
          <w:color w:val="2D3B45"/>
          <w:shd w:val="clear" w:color="auto" w:fill="FFFFFF"/>
        </w:rPr>
        <w:t>Nothing, your journals seem effective for their purpose.</w:t>
      </w:r>
    </w:p>
    <w:p w14:paraId="620ECC7F" w14:textId="6CC80444" w:rsidR="00254E80" w:rsidRDefault="00254E80" w:rsidP="00254E80">
      <w:pPr>
        <w:rPr>
          <w:rFonts w:ascii="Helvetica Neue" w:eastAsia="Times New Roman" w:hAnsi="Helvetica Neue" w:cs="Times New Roman"/>
          <w:color w:val="2D3B45"/>
          <w:shd w:val="clear" w:color="auto" w:fill="FFFFFF"/>
        </w:rPr>
      </w:pPr>
    </w:p>
    <w:p w14:paraId="12AE025E" w14:textId="3E3790CB" w:rsidR="00254E80" w:rsidRDefault="00254E80" w:rsidP="00254E80">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shd w:val="clear" w:color="auto" w:fill="FFFFFF"/>
        </w:rPr>
        <w:t xml:space="preserve">Student 4: </w:t>
      </w:r>
      <w:r w:rsidRPr="00254E80">
        <w:rPr>
          <w:rFonts w:ascii="Helvetica Neue" w:eastAsia="Times New Roman" w:hAnsi="Helvetica Neue" w:cs="Times New Roman"/>
          <w:color w:val="2D3B45"/>
          <w:shd w:val="clear" w:color="auto" w:fill="FFFFFF"/>
        </w:rPr>
        <w:t xml:space="preserve">The good about journaling is that it helps reflect and collect your thoughts on the topic that I learned that day.  It's also good for review for exams.  The bad, is that it took a lot of time to </w:t>
      </w:r>
      <w:proofErr w:type="gramStart"/>
      <w:r w:rsidRPr="00254E80">
        <w:rPr>
          <w:rFonts w:ascii="Helvetica Neue" w:eastAsia="Times New Roman" w:hAnsi="Helvetica Neue" w:cs="Times New Roman"/>
          <w:color w:val="2D3B45"/>
          <w:shd w:val="clear" w:color="auto" w:fill="FFFFFF"/>
        </w:rPr>
        <w:t>write</w:t>
      </w:r>
      <w:proofErr w:type="gramEnd"/>
      <w:r w:rsidRPr="00254E80">
        <w:rPr>
          <w:rFonts w:ascii="Helvetica Neue" w:eastAsia="Times New Roman" w:hAnsi="Helvetica Neue" w:cs="Times New Roman"/>
          <w:color w:val="2D3B45"/>
          <w:shd w:val="clear" w:color="auto" w:fill="FFFFFF"/>
        </w:rPr>
        <w:t xml:space="preserve"> and it was hard to understand what to write. </w:t>
      </w:r>
    </w:p>
    <w:p w14:paraId="74BA8566" w14:textId="329C8919" w:rsidR="00CB593E" w:rsidRDefault="00CB593E" w:rsidP="00254E80">
      <w:pPr>
        <w:rPr>
          <w:rFonts w:ascii="Helvetica Neue" w:eastAsia="Times New Roman" w:hAnsi="Helvetica Neue" w:cs="Times New Roman"/>
          <w:color w:val="2D3B45"/>
          <w:shd w:val="clear" w:color="auto" w:fill="FFFFFF"/>
        </w:rPr>
      </w:pPr>
    </w:p>
    <w:p w14:paraId="7596EE28" w14:textId="76A839D5" w:rsidR="00CB593E" w:rsidRDefault="00CB593E" w:rsidP="00CB593E">
      <w:pPr>
        <w:rPr>
          <w:rFonts w:ascii="Helvetica Neue" w:eastAsia="Times New Roman" w:hAnsi="Helvetica Neue" w:cs="Times New Roman"/>
          <w:color w:val="2D3B45"/>
          <w:shd w:val="clear" w:color="auto" w:fill="FFFFFF"/>
        </w:rPr>
      </w:pPr>
      <w:r>
        <w:rPr>
          <w:rFonts w:ascii="Helvetica Neue" w:eastAsia="Times New Roman" w:hAnsi="Helvetica Neue" w:cs="Times New Roman"/>
          <w:color w:val="2D3B45"/>
          <w:shd w:val="clear" w:color="auto" w:fill="FFFFFF"/>
        </w:rPr>
        <w:t xml:space="preserve">Student 5: </w:t>
      </w:r>
      <w:r w:rsidRPr="00CB593E">
        <w:rPr>
          <w:rFonts w:ascii="Helvetica Neue" w:eastAsia="Times New Roman" w:hAnsi="Helvetica Neue" w:cs="Times New Roman"/>
          <w:color w:val="2D3B45"/>
          <w:shd w:val="clear" w:color="auto" w:fill="FFFFFF"/>
        </w:rPr>
        <w:t>I did not do the journaling because I thought it was a lot of work for a small percent of the grade. I could see and appreciate the value of journaling and how that would really help you learn. Journaling helps you break things down and analyze what you learned instead of just memorizing things. </w:t>
      </w:r>
    </w:p>
    <w:p w14:paraId="2EBFA108" w14:textId="0891851A" w:rsidR="00162587" w:rsidRDefault="00162587" w:rsidP="00CB593E">
      <w:pPr>
        <w:rPr>
          <w:rFonts w:ascii="Helvetica Neue" w:eastAsia="Times New Roman" w:hAnsi="Helvetica Neue" w:cs="Times New Roman"/>
          <w:color w:val="2D3B45"/>
          <w:shd w:val="clear" w:color="auto" w:fill="FFFFFF"/>
        </w:rPr>
      </w:pPr>
    </w:p>
    <w:p w14:paraId="03C6391F" w14:textId="77777777" w:rsidR="00162587" w:rsidRPr="00162587" w:rsidRDefault="00162587" w:rsidP="00162587">
      <w:pPr>
        <w:rPr>
          <w:rFonts w:ascii="Times New Roman" w:eastAsia="Times New Roman" w:hAnsi="Times New Roman" w:cs="Times New Roman"/>
        </w:rPr>
      </w:pPr>
      <w:r>
        <w:rPr>
          <w:rFonts w:ascii="Helvetica Neue" w:eastAsia="Times New Roman" w:hAnsi="Helvetica Neue" w:cs="Times New Roman"/>
          <w:color w:val="2D3B45"/>
          <w:shd w:val="clear" w:color="auto" w:fill="FFFFFF"/>
        </w:rPr>
        <w:t xml:space="preserve">Student 6: </w:t>
      </w:r>
      <w:r w:rsidRPr="00162587">
        <w:rPr>
          <w:rFonts w:ascii="Helvetica Neue" w:eastAsia="Times New Roman" w:hAnsi="Helvetica Neue" w:cs="Times New Roman"/>
          <w:color w:val="2D3B45"/>
          <w:shd w:val="clear" w:color="auto" w:fill="FFFFFF"/>
        </w:rPr>
        <w:t xml:space="preserve">I see no issue with how the journaling is being done, but I do suggest that the criteria document should get a slight revamp. I noticed that other students were not really following the criteria document, </w:t>
      </w:r>
      <w:proofErr w:type="gramStart"/>
      <w:r w:rsidRPr="00162587">
        <w:rPr>
          <w:rFonts w:ascii="Helvetica Neue" w:eastAsia="Times New Roman" w:hAnsi="Helvetica Neue" w:cs="Times New Roman"/>
          <w:color w:val="2D3B45"/>
          <w:shd w:val="clear" w:color="auto" w:fill="FFFFFF"/>
        </w:rPr>
        <w:t>It</w:t>
      </w:r>
      <w:proofErr w:type="gramEnd"/>
      <w:r w:rsidRPr="00162587">
        <w:rPr>
          <w:rFonts w:ascii="Helvetica Neue" w:eastAsia="Times New Roman" w:hAnsi="Helvetica Neue" w:cs="Times New Roman"/>
          <w:color w:val="2D3B45"/>
          <w:shd w:val="clear" w:color="auto" w:fill="FFFFFF"/>
        </w:rPr>
        <w:t xml:space="preserve"> eventually transitioned to reflections. </w:t>
      </w:r>
    </w:p>
    <w:p w14:paraId="51ABFE13" w14:textId="668A04D2" w:rsidR="00162587" w:rsidRPr="00CB593E" w:rsidRDefault="00162587" w:rsidP="00CB593E">
      <w:pPr>
        <w:rPr>
          <w:rFonts w:ascii="Times New Roman" w:eastAsia="Times New Roman" w:hAnsi="Times New Roman" w:cs="Times New Roman"/>
        </w:rPr>
      </w:pPr>
    </w:p>
    <w:p w14:paraId="3A44656A" w14:textId="3A3B7B7A" w:rsidR="00CB593E" w:rsidRPr="00254E80" w:rsidRDefault="00CB593E" w:rsidP="00254E80">
      <w:pPr>
        <w:rPr>
          <w:rFonts w:ascii="Times New Roman" w:eastAsia="Times New Roman" w:hAnsi="Times New Roman" w:cs="Times New Roman"/>
        </w:rPr>
      </w:pPr>
    </w:p>
    <w:p w14:paraId="5058A6A1" w14:textId="389D9B01" w:rsidR="00254E80" w:rsidRPr="00254E80" w:rsidRDefault="00254E80" w:rsidP="00254E80">
      <w:pPr>
        <w:rPr>
          <w:rFonts w:ascii="Times New Roman" w:eastAsia="Times New Roman" w:hAnsi="Times New Roman" w:cs="Times New Roman"/>
        </w:rPr>
      </w:pPr>
    </w:p>
    <w:p w14:paraId="35B3DE4A" w14:textId="70A1350C" w:rsidR="000431E2" w:rsidRDefault="000431E2"/>
    <w:p w14:paraId="136CB8FE" w14:textId="4D0199CD" w:rsidR="000431E2" w:rsidRDefault="000431E2"/>
    <w:p w14:paraId="517629C9" w14:textId="3D2DD578" w:rsidR="000431E2" w:rsidRDefault="000431E2"/>
    <w:p w14:paraId="22632115" w14:textId="4FF8D6DA" w:rsidR="000431E2" w:rsidRDefault="000431E2"/>
    <w:p w14:paraId="18575A31" w14:textId="77777777" w:rsidR="000431E2" w:rsidRDefault="000431E2"/>
    <w:p w14:paraId="06712F9B" w14:textId="77777777" w:rsidR="000431E2" w:rsidRPr="000431E2" w:rsidRDefault="000431E2" w:rsidP="000431E2">
      <w:pPr>
        <w:spacing w:after="180"/>
        <w:rPr>
          <w:rFonts w:ascii="Helvetica Neue" w:eastAsia="Times New Roman" w:hAnsi="Helvetica Neue" w:cs="Times New Roman"/>
          <w:b/>
          <w:bCs/>
          <w:color w:val="2D3B45"/>
        </w:rPr>
      </w:pPr>
      <w:r w:rsidRPr="000431E2">
        <w:rPr>
          <w:rFonts w:ascii="Helvetica Neue" w:eastAsia="Times New Roman" w:hAnsi="Helvetica Neue" w:cs="Times New Roman"/>
          <w:b/>
          <w:bCs/>
          <w:color w:val="2D3B45"/>
        </w:rPr>
        <w:t>What did you learn about yourself this semester? What did you do that you found to be most helpful or that you are most proud of?   What lessons have you learned? What would you do differently? What advice would you give to future students coming into the class?</w:t>
      </w:r>
    </w:p>
    <w:p w14:paraId="3F3BFF49" w14:textId="77777777" w:rsidR="000431E2" w:rsidRPr="000431E2" w:rsidRDefault="000431E2" w:rsidP="000431E2">
      <w:pPr>
        <w:spacing w:before="180"/>
        <w:rPr>
          <w:rFonts w:ascii="Helvetica Neue" w:eastAsia="Times New Roman" w:hAnsi="Helvetica Neue" w:cs="Times New Roman"/>
          <w:color w:val="2D3B45"/>
        </w:rPr>
      </w:pPr>
      <w:r w:rsidRPr="000431E2">
        <w:rPr>
          <w:rFonts w:ascii="Helvetica Neue" w:eastAsia="Times New Roman" w:hAnsi="Helvetica Neue" w:cs="Times New Roman"/>
          <w:color w:val="2D3B45"/>
        </w:rPr>
        <w:t> </w:t>
      </w:r>
    </w:p>
    <w:p w14:paraId="2DFC49E1" w14:textId="16889ACC" w:rsidR="000431E2" w:rsidRDefault="00C27B6E" w:rsidP="000431E2">
      <w:pPr>
        <w:spacing w:before="180" w:after="180"/>
        <w:rPr>
          <w:rFonts w:ascii="Helvetica Neue" w:eastAsia="Times New Roman" w:hAnsi="Helvetica Neue" w:cs="Times New Roman"/>
          <w:color w:val="2D3B45"/>
          <w:u w:val="single"/>
        </w:rPr>
      </w:pPr>
      <w:r>
        <w:rPr>
          <w:rFonts w:ascii="Helvetica Neue" w:eastAsia="Times New Roman" w:hAnsi="Helvetica Neue" w:cs="Times New Roman"/>
          <w:color w:val="2D3B45"/>
        </w:rPr>
        <w:t xml:space="preserve">Student1: </w:t>
      </w:r>
      <w:r w:rsidR="000431E2" w:rsidRPr="000431E2">
        <w:rPr>
          <w:rFonts w:ascii="Helvetica Neue" w:eastAsia="Times New Roman" w:hAnsi="Helvetica Neue" w:cs="Times New Roman"/>
          <w:color w:val="2D3B45"/>
        </w:rPr>
        <w:t xml:space="preserve">I learned that I am a hard worker by the time I </w:t>
      </w:r>
      <w:r w:rsidR="00C8594D">
        <w:rPr>
          <w:rFonts w:ascii="Helvetica Neue" w:eastAsia="Times New Roman" w:hAnsi="Helvetica Neue" w:cs="Times New Roman"/>
          <w:color w:val="2D3B45"/>
        </w:rPr>
        <w:t>p</w:t>
      </w:r>
      <w:r w:rsidR="000431E2" w:rsidRPr="000431E2">
        <w:rPr>
          <w:rFonts w:ascii="Helvetica Neue" w:eastAsia="Times New Roman" w:hAnsi="Helvetica Neue" w:cs="Times New Roman"/>
          <w:color w:val="2D3B45"/>
        </w:rPr>
        <w:t xml:space="preserve">ut into this class. I learned that the most helpful thing is practicing the problems to then get a better understanding of the lesson. I would've </w:t>
      </w:r>
      <w:proofErr w:type="gramStart"/>
      <w:r w:rsidR="000431E2" w:rsidRPr="000431E2">
        <w:rPr>
          <w:rFonts w:ascii="Helvetica Neue" w:eastAsia="Times New Roman" w:hAnsi="Helvetica Neue" w:cs="Times New Roman"/>
          <w:color w:val="2D3B45"/>
        </w:rPr>
        <w:t>practice</w:t>
      </w:r>
      <w:proofErr w:type="gramEnd"/>
      <w:r w:rsidR="000431E2" w:rsidRPr="000431E2">
        <w:rPr>
          <w:rFonts w:ascii="Helvetica Neue" w:eastAsia="Times New Roman" w:hAnsi="Helvetica Neue" w:cs="Times New Roman"/>
          <w:color w:val="2D3B45"/>
        </w:rPr>
        <w:t xml:space="preserve"> the multiple layer problems more. </w:t>
      </w:r>
      <w:r w:rsidR="000431E2" w:rsidRPr="000431E2">
        <w:rPr>
          <w:rFonts w:ascii="Helvetica Neue" w:eastAsia="Times New Roman" w:hAnsi="Helvetica Neue" w:cs="Times New Roman"/>
          <w:color w:val="2D3B45"/>
          <w:highlight w:val="yellow"/>
          <w:u w:val="single"/>
        </w:rPr>
        <w:t>Advice for future student is do your journals and go to office hours.</w:t>
      </w:r>
      <w:r w:rsidR="000431E2" w:rsidRPr="000431E2">
        <w:rPr>
          <w:rFonts w:ascii="Helvetica Neue" w:eastAsia="Times New Roman" w:hAnsi="Helvetica Neue" w:cs="Times New Roman"/>
          <w:color w:val="2D3B45"/>
          <w:u w:val="single"/>
        </w:rPr>
        <w:t> </w:t>
      </w:r>
    </w:p>
    <w:p w14:paraId="0288D3DB" w14:textId="56342D62" w:rsidR="00C8594D" w:rsidRDefault="00C8594D" w:rsidP="000431E2">
      <w:pPr>
        <w:spacing w:before="180" w:after="180"/>
        <w:rPr>
          <w:rFonts w:ascii="Helvetica Neue" w:eastAsia="Times New Roman" w:hAnsi="Helvetica Neue" w:cs="Times New Roman"/>
          <w:color w:val="2D3B45"/>
          <w:u w:val="single"/>
        </w:rPr>
      </w:pPr>
    </w:p>
    <w:p w14:paraId="150AF60A" w14:textId="55B4BF42" w:rsidR="00C8594D" w:rsidRPr="00C8594D" w:rsidRDefault="00C27B6E" w:rsidP="00C8594D">
      <w:pPr>
        <w:rPr>
          <w:rFonts w:ascii="Times New Roman" w:eastAsia="Times New Roman" w:hAnsi="Times New Roman" w:cs="Times New Roman"/>
          <w:u w:val="single"/>
        </w:rPr>
      </w:pPr>
      <w:r>
        <w:rPr>
          <w:rFonts w:ascii="Helvetica Neue" w:eastAsia="Times New Roman" w:hAnsi="Helvetica Neue" w:cs="Times New Roman"/>
          <w:color w:val="2D3B45"/>
          <w:shd w:val="clear" w:color="auto" w:fill="FFFFFF"/>
        </w:rPr>
        <w:lastRenderedPageBreak/>
        <w:t xml:space="preserve">Student 2: </w:t>
      </w:r>
      <w:r w:rsidR="00C8594D" w:rsidRPr="00C8594D">
        <w:rPr>
          <w:rFonts w:ascii="Helvetica Neue" w:eastAsia="Times New Roman" w:hAnsi="Helvetica Neue" w:cs="Times New Roman"/>
          <w:color w:val="2D3B45"/>
          <w:shd w:val="clear" w:color="auto" w:fill="FFFFFF"/>
        </w:rPr>
        <w:t xml:space="preserve">I learned that I have much more perseverance, than I thought. If I were to have done anything differently, </w:t>
      </w:r>
      <w:r w:rsidR="00C8594D" w:rsidRPr="00C8594D">
        <w:rPr>
          <w:rFonts w:ascii="Helvetica Neue" w:eastAsia="Times New Roman" w:hAnsi="Helvetica Neue" w:cs="Times New Roman"/>
          <w:color w:val="2D3B45"/>
          <w:highlight w:val="yellow"/>
          <w:u w:val="single"/>
          <w:shd w:val="clear" w:color="auto" w:fill="FFFFFF"/>
        </w:rPr>
        <w:t>I would have done my journals a bit more toward the end. Even though the concepts were just extensions of previous ideas. Some of the smaller concepts</w:t>
      </w:r>
      <w:r w:rsidR="00C8594D" w:rsidRPr="00C8594D">
        <w:rPr>
          <w:rFonts w:ascii="Helvetica Neue" w:eastAsia="Times New Roman" w:hAnsi="Helvetica Neue" w:cs="Times New Roman"/>
          <w:color w:val="2D3B45"/>
          <w:u w:val="single"/>
          <w:shd w:val="clear" w:color="auto" w:fill="FFFFFF"/>
        </w:rPr>
        <w:t xml:space="preserve"> </w:t>
      </w:r>
      <w:r w:rsidR="00C8594D" w:rsidRPr="00C8594D">
        <w:rPr>
          <w:rFonts w:ascii="Helvetica Neue" w:eastAsia="Times New Roman" w:hAnsi="Helvetica Neue" w:cs="Times New Roman"/>
          <w:color w:val="2D3B45"/>
          <w:shd w:val="clear" w:color="auto" w:fill="FFFFFF"/>
        </w:rPr>
        <w:t xml:space="preserve">like Eel is K(r) or </w:t>
      </w:r>
      <w:proofErr w:type="spellStart"/>
      <w:r w:rsidR="00C8594D" w:rsidRPr="00C8594D">
        <w:rPr>
          <w:rFonts w:ascii="Helvetica Neue" w:eastAsia="Times New Roman" w:hAnsi="Helvetica Neue" w:cs="Times New Roman"/>
          <w:color w:val="2D3B45"/>
          <w:shd w:val="clear" w:color="auto" w:fill="FFFFFF"/>
        </w:rPr>
        <w:t>Eint</w:t>
      </w:r>
      <w:proofErr w:type="spellEnd"/>
      <w:r w:rsidR="00C8594D" w:rsidRPr="00C8594D">
        <w:rPr>
          <w:rFonts w:ascii="Helvetica Neue" w:eastAsia="Times New Roman" w:hAnsi="Helvetica Neue" w:cs="Times New Roman"/>
          <w:color w:val="2D3B45"/>
          <w:shd w:val="clear" w:color="auto" w:fill="FFFFFF"/>
        </w:rPr>
        <w:t xml:space="preserve"> is Ff(r) </w:t>
      </w:r>
      <w:r w:rsidR="00C8594D" w:rsidRPr="00C8594D">
        <w:rPr>
          <w:rFonts w:ascii="Helvetica Neue" w:eastAsia="Times New Roman" w:hAnsi="Helvetica Neue" w:cs="Times New Roman"/>
          <w:color w:val="2D3B45"/>
          <w:highlight w:val="yellow"/>
          <w:u w:val="single"/>
          <w:shd w:val="clear" w:color="auto" w:fill="FFFFFF"/>
        </w:rPr>
        <w:t>could have been easier to maintain.</w:t>
      </w:r>
    </w:p>
    <w:p w14:paraId="2ABDE49E" w14:textId="77777777" w:rsidR="00C8594D" w:rsidRPr="000431E2" w:rsidRDefault="00C8594D" w:rsidP="000431E2">
      <w:pPr>
        <w:spacing w:before="180" w:after="180"/>
        <w:rPr>
          <w:rFonts w:ascii="Helvetica Neue" w:eastAsia="Times New Roman" w:hAnsi="Helvetica Neue" w:cs="Times New Roman"/>
          <w:color w:val="2D3B45"/>
          <w:u w:val="single"/>
        </w:rPr>
      </w:pPr>
    </w:p>
    <w:p w14:paraId="768E5AFE" w14:textId="57E7CCB8" w:rsidR="00254E80" w:rsidRDefault="00254E80" w:rsidP="00254E80">
      <w:pPr>
        <w:rPr>
          <w:rFonts w:ascii="Helvetica Neue" w:eastAsia="Times New Roman" w:hAnsi="Helvetica Neue" w:cs="Times New Roman"/>
          <w:color w:val="2D3B45"/>
          <w:u w:val="single"/>
          <w:shd w:val="clear" w:color="auto" w:fill="FFFFFF"/>
        </w:rPr>
      </w:pPr>
      <w:r>
        <w:t xml:space="preserve">Student 3: </w:t>
      </w:r>
      <w:r w:rsidRPr="00254E80">
        <w:rPr>
          <w:rFonts w:ascii="Helvetica Neue" w:eastAsia="Times New Roman" w:hAnsi="Helvetica Neue" w:cs="Times New Roman"/>
          <w:color w:val="2D3B45"/>
          <w:shd w:val="clear" w:color="auto" w:fill="FFFFFF"/>
        </w:rPr>
        <w:t xml:space="preserve">I procrastinate a lot is the biggest thing I learned, through the semester I improved on it. </w:t>
      </w:r>
      <w:r w:rsidRPr="00254E80">
        <w:rPr>
          <w:rFonts w:ascii="Helvetica Neue" w:eastAsia="Times New Roman" w:hAnsi="Helvetica Neue" w:cs="Times New Roman"/>
          <w:color w:val="2D3B45"/>
          <w:highlight w:val="yellow"/>
          <w:u w:val="single"/>
          <w:shd w:val="clear" w:color="auto" w:fill="FFFFFF"/>
        </w:rPr>
        <w:t>The advice I would give is do quality journals those are the most important thing for learning.</w:t>
      </w:r>
    </w:p>
    <w:p w14:paraId="72A5A647" w14:textId="57E8E029" w:rsidR="00162587" w:rsidRDefault="00162587" w:rsidP="00254E80">
      <w:pPr>
        <w:rPr>
          <w:rFonts w:ascii="Helvetica Neue" w:eastAsia="Times New Roman" w:hAnsi="Helvetica Neue" w:cs="Times New Roman"/>
          <w:color w:val="2D3B45"/>
          <w:u w:val="single"/>
          <w:shd w:val="clear" w:color="auto" w:fill="FFFFFF"/>
        </w:rPr>
      </w:pPr>
    </w:p>
    <w:p w14:paraId="64A0625F" w14:textId="755250D8" w:rsidR="00162587" w:rsidRPr="00162587" w:rsidRDefault="00162587" w:rsidP="00162587">
      <w:pPr>
        <w:rPr>
          <w:rFonts w:ascii="Times New Roman" w:eastAsia="Times New Roman" w:hAnsi="Times New Roman" w:cs="Times New Roman"/>
        </w:rPr>
      </w:pPr>
      <w:r>
        <w:rPr>
          <w:rFonts w:ascii="Helvetica Neue" w:eastAsia="Times New Roman" w:hAnsi="Helvetica Neue" w:cs="Times New Roman"/>
          <w:color w:val="2D3B45"/>
          <w:shd w:val="clear" w:color="auto" w:fill="FFFFFF"/>
        </w:rPr>
        <w:t xml:space="preserve">Student 4: </w:t>
      </w:r>
      <w:r w:rsidRPr="00162587">
        <w:rPr>
          <w:rFonts w:ascii="Helvetica Neue" w:eastAsia="Times New Roman" w:hAnsi="Helvetica Neue" w:cs="Times New Roman"/>
          <w:color w:val="2D3B45"/>
          <w:shd w:val="clear" w:color="auto" w:fill="FFFFFF"/>
        </w:rPr>
        <w:t xml:space="preserve">I learned that putting the time to improve would eventually lead to good results. I put in the time to do journals and homework after class. I found journals to be the most helpful because it helps to </w:t>
      </w:r>
      <w:proofErr w:type="gramStart"/>
      <w:r w:rsidRPr="00162587">
        <w:rPr>
          <w:rFonts w:ascii="Helvetica Neue" w:eastAsia="Times New Roman" w:hAnsi="Helvetica Neue" w:cs="Times New Roman"/>
          <w:color w:val="2D3B45"/>
          <w:shd w:val="clear" w:color="auto" w:fill="FFFFFF"/>
        </w:rPr>
        <w:t>refer back</w:t>
      </w:r>
      <w:proofErr w:type="gramEnd"/>
      <w:r w:rsidRPr="00162587">
        <w:rPr>
          <w:rFonts w:ascii="Helvetica Neue" w:eastAsia="Times New Roman" w:hAnsi="Helvetica Neue" w:cs="Times New Roman"/>
          <w:color w:val="2D3B45"/>
          <w:shd w:val="clear" w:color="auto" w:fill="FFFFFF"/>
        </w:rPr>
        <w:t xml:space="preserve"> to previous concepts during a COK.</w:t>
      </w:r>
    </w:p>
    <w:p w14:paraId="1BEC742A" w14:textId="0BDED701" w:rsidR="00162587" w:rsidRPr="00254E80" w:rsidRDefault="00162587" w:rsidP="00254E80">
      <w:pPr>
        <w:rPr>
          <w:rFonts w:ascii="Times New Roman" w:eastAsia="Times New Roman" w:hAnsi="Times New Roman" w:cs="Times New Roman"/>
          <w:u w:val="single"/>
        </w:rPr>
      </w:pPr>
    </w:p>
    <w:p w14:paraId="4172316B" w14:textId="5CED85B1" w:rsidR="000431E2" w:rsidRDefault="000431E2"/>
    <w:p w14:paraId="5DEAFC0B" w14:textId="77777777" w:rsidR="00162587" w:rsidRDefault="00162587"/>
    <w:p w14:paraId="186DA134" w14:textId="77F98AAD" w:rsidR="00CB593E" w:rsidRDefault="00CB593E"/>
    <w:p w14:paraId="3735509B" w14:textId="136222CD" w:rsidR="00162587" w:rsidRDefault="00162587"/>
    <w:p w14:paraId="36DDD9CE" w14:textId="0BC26B22" w:rsidR="00162587" w:rsidRDefault="00162587">
      <w:r>
        <w:rPr>
          <w:noProof/>
        </w:rPr>
        <w:drawing>
          <wp:inline distT="0" distB="0" distL="0" distR="0" wp14:anchorId="026C5F9D" wp14:editId="196D28C9">
            <wp:extent cx="5943600" cy="4338955"/>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338955"/>
                    </a:xfrm>
                    <a:prstGeom prst="rect">
                      <a:avLst/>
                    </a:prstGeom>
                  </pic:spPr>
                </pic:pic>
              </a:graphicData>
            </a:graphic>
          </wp:inline>
        </w:drawing>
      </w:r>
    </w:p>
    <w:p w14:paraId="3C94AF19" w14:textId="04BF05D0" w:rsidR="00162587" w:rsidRDefault="00162587"/>
    <w:p w14:paraId="2F4EB0F0" w14:textId="47571D6A" w:rsidR="00162587" w:rsidRDefault="00162587">
      <w:r>
        <w:rPr>
          <w:noProof/>
        </w:rPr>
        <w:lastRenderedPageBreak/>
        <w:drawing>
          <wp:inline distT="0" distB="0" distL="0" distR="0" wp14:anchorId="74103E4D" wp14:editId="2E14A6D3">
            <wp:extent cx="5943600" cy="5776595"/>
            <wp:effectExtent l="0" t="0" r="0" b="190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5776595"/>
                    </a:xfrm>
                    <a:prstGeom prst="rect">
                      <a:avLst/>
                    </a:prstGeom>
                  </pic:spPr>
                </pic:pic>
              </a:graphicData>
            </a:graphic>
          </wp:inline>
        </w:drawing>
      </w:r>
    </w:p>
    <w:sectPr w:rsidR="0016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E2"/>
    <w:rsid w:val="000431E2"/>
    <w:rsid w:val="00043B02"/>
    <w:rsid w:val="00162587"/>
    <w:rsid w:val="00254E80"/>
    <w:rsid w:val="00C27B6E"/>
    <w:rsid w:val="00C8594D"/>
    <w:rsid w:val="00CB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9C968"/>
  <w15:chartTrackingRefBased/>
  <w15:docId w15:val="{97C4B70C-1F80-0945-B617-245F2100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1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154">
      <w:bodyDiv w:val="1"/>
      <w:marLeft w:val="0"/>
      <w:marRight w:val="0"/>
      <w:marTop w:val="0"/>
      <w:marBottom w:val="0"/>
      <w:divBdr>
        <w:top w:val="none" w:sz="0" w:space="0" w:color="auto"/>
        <w:left w:val="none" w:sz="0" w:space="0" w:color="auto"/>
        <w:bottom w:val="none" w:sz="0" w:space="0" w:color="auto"/>
        <w:right w:val="none" w:sz="0" w:space="0" w:color="auto"/>
      </w:divBdr>
      <w:divsChild>
        <w:div w:id="58789624">
          <w:marLeft w:val="0"/>
          <w:marRight w:val="0"/>
          <w:marTop w:val="360"/>
          <w:marBottom w:val="360"/>
          <w:divBdr>
            <w:top w:val="none" w:sz="0" w:space="0" w:color="auto"/>
            <w:left w:val="none" w:sz="0" w:space="0" w:color="auto"/>
            <w:bottom w:val="none" w:sz="0" w:space="0" w:color="auto"/>
            <w:right w:val="none" w:sz="0" w:space="0" w:color="auto"/>
          </w:divBdr>
        </w:div>
        <w:div w:id="1223098848">
          <w:marLeft w:val="0"/>
          <w:marRight w:val="0"/>
          <w:marTop w:val="0"/>
          <w:marBottom w:val="0"/>
          <w:divBdr>
            <w:top w:val="none" w:sz="0" w:space="0" w:color="auto"/>
            <w:left w:val="none" w:sz="0" w:space="0" w:color="auto"/>
            <w:bottom w:val="none" w:sz="0" w:space="0" w:color="auto"/>
            <w:right w:val="none" w:sz="0" w:space="0" w:color="auto"/>
          </w:divBdr>
          <w:divsChild>
            <w:div w:id="1472749066">
              <w:marLeft w:val="0"/>
              <w:marRight w:val="0"/>
              <w:marTop w:val="0"/>
              <w:marBottom w:val="0"/>
              <w:divBdr>
                <w:top w:val="none" w:sz="0" w:space="0" w:color="auto"/>
                <w:left w:val="none" w:sz="0" w:space="0" w:color="auto"/>
                <w:bottom w:val="none" w:sz="0" w:space="0" w:color="auto"/>
                <w:right w:val="none" w:sz="0" w:space="0" w:color="auto"/>
              </w:divBdr>
              <w:divsChild>
                <w:div w:id="14848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285">
      <w:bodyDiv w:val="1"/>
      <w:marLeft w:val="0"/>
      <w:marRight w:val="0"/>
      <w:marTop w:val="0"/>
      <w:marBottom w:val="0"/>
      <w:divBdr>
        <w:top w:val="none" w:sz="0" w:space="0" w:color="auto"/>
        <w:left w:val="none" w:sz="0" w:space="0" w:color="auto"/>
        <w:bottom w:val="none" w:sz="0" w:space="0" w:color="auto"/>
        <w:right w:val="none" w:sz="0" w:space="0" w:color="auto"/>
      </w:divBdr>
    </w:div>
    <w:div w:id="290526172">
      <w:bodyDiv w:val="1"/>
      <w:marLeft w:val="0"/>
      <w:marRight w:val="0"/>
      <w:marTop w:val="0"/>
      <w:marBottom w:val="0"/>
      <w:divBdr>
        <w:top w:val="none" w:sz="0" w:space="0" w:color="auto"/>
        <w:left w:val="none" w:sz="0" w:space="0" w:color="auto"/>
        <w:bottom w:val="none" w:sz="0" w:space="0" w:color="auto"/>
        <w:right w:val="none" w:sz="0" w:space="0" w:color="auto"/>
      </w:divBdr>
    </w:div>
    <w:div w:id="302202578">
      <w:bodyDiv w:val="1"/>
      <w:marLeft w:val="0"/>
      <w:marRight w:val="0"/>
      <w:marTop w:val="0"/>
      <w:marBottom w:val="0"/>
      <w:divBdr>
        <w:top w:val="none" w:sz="0" w:space="0" w:color="auto"/>
        <w:left w:val="none" w:sz="0" w:space="0" w:color="auto"/>
        <w:bottom w:val="none" w:sz="0" w:space="0" w:color="auto"/>
        <w:right w:val="none" w:sz="0" w:space="0" w:color="auto"/>
      </w:divBdr>
    </w:div>
    <w:div w:id="304701039">
      <w:bodyDiv w:val="1"/>
      <w:marLeft w:val="0"/>
      <w:marRight w:val="0"/>
      <w:marTop w:val="0"/>
      <w:marBottom w:val="0"/>
      <w:divBdr>
        <w:top w:val="none" w:sz="0" w:space="0" w:color="auto"/>
        <w:left w:val="none" w:sz="0" w:space="0" w:color="auto"/>
        <w:bottom w:val="none" w:sz="0" w:space="0" w:color="auto"/>
        <w:right w:val="none" w:sz="0" w:space="0" w:color="auto"/>
      </w:divBdr>
    </w:div>
    <w:div w:id="332143329">
      <w:bodyDiv w:val="1"/>
      <w:marLeft w:val="0"/>
      <w:marRight w:val="0"/>
      <w:marTop w:val="0"/>
      <w:marBottom w:val="0"/>
      <w:divBdr>
        <w:top w:val="none" w:sz="0" w:space="0" w:color="auto"/>
        <w:left w:val="none" w:sz="0" w:space="0" w:color="auto"/>
        <w:bottom w:val="none" w:sz="0" w:space="0" w:color="auto"/>
        <w:right w:val="none" w:sz="0" w:space="0" w:color="auto"/>
      </w:divBdr>
    </w:div>
    <w:div w:id="347023944">
      <w:bodyDiv w:val="1"/>
      <w:marLeft w:val="0"/>
      <w:marRight w:val="0"/>
      <w:marTop w:val="0"/>
      <w:marBottom w:val="0"/>
      <w:divBdr>
        <w:top w:val="none" w:sz="0" w:space="0" w:color="auto"/>
        <w:left w:val="none" w:sz="0" w:space="0" w:color="auto"/>
        <w:bottom w:val="none" w:sz="0" w:space="0" w:color="auto"/>
        <w:right w:val="none" w:sz="0" w:space="0" w:color="auto"/>
      </w:divBdr>
    </w:div>
    <w:div w:id="556891297">
      <w:bodyDiv w:val="1"/>
      <w:marLeft w:val="0"/>
      <w:marRight w:val="0"/>
      <w:marTop w:val="0"/>
      <w:marBottom w:val="0"/>
      <w:divBdr>
        <w:top w:val="none" w:sz="0" w:space="0" w:color="auto"/>
        <w:left w:val="none" w:sz="0" w:space="0" w:color="auto"/>
        <w:bottom w:val="none" w:sz="0" w:space="0" w:color="auto"/>
        <w:right w:val="none" w:sz="0" w:space="0" w:color="auto"/>
      </w:divBdr>
    </w:div>
    <w:div w:id="733621737">
      <w:bodyDiv w:val="1"/>
      <w:marLeft w:val="0"/>
      <w:marRight w:val="0"/>
      <w:marTop w:val="0"/>
      <w:marBottom w:val="0"/>
      <w:divBdr>
        <w:top w:val="none" w:sz="0" w:space="0" w:color="auto"/>
        <w:left w:val="none" w:sz="0" w:space="0" w:color="auto"/>
        <w:bottom w:val="none" w:sz="0" w:space="0" w:color="auto"/>
        <w:right w:val="none" w:sz="0" w:space="0" w:color="auto"/>
      </w:divBdr>
    </w:div>
    <w:div w:id="931472765">
      <w:bodyDiv w:val="1"/>
      <w:marLeft w:val="0"/>
      <w:marRight w:val="0"/>
      <w:marTop w:val="0"/>
      <w:marBottom w:val="0"/>
      <w:divBdr>
        <w:top w:val="none" w:sz="0" w:space="0" w:color="auto"/>
        <w:left w:val="none" w:sz="0" w:space="0" w:color="auto"/>
        <w:bottom w:val="none" w:sz="0" w:space="0" w:color="auto"/>
        <w:right w:val="none" w:sz="0" w:space="0" w:color="auto"/>
      </w:divBdr>
    </w:div>
    <w:div w:id="1096631428">
      <w:bodyDiv w:val="1"/>
      <w:marLeft w:val="0"/>
      <w:marRight w:val="0"/>
      <w:marTop w:val="0"/>
      <w:marBottom w:val="0"/>
      <w:divBdr>
        <w:top w:val="none" w:sz="0" w:space="0" w:color="auto"/>
        <w:left w:val="none" w:sz="0" w:space="0" w:color="auto"/>
        <w:bottom w:val="none" w:sz="0" w:space="0" w:color="auto"/>
        <w:right w:val="none" w:sz="0" w:space="0" w:color="auto"/>
      </w:divBdr>
    </w:div>
    <w:div w:id="1248148074">
      <w:bodyDiv w:val="1"/>
      <w:marLeft w:val="0"/>
      <w:marRight w:val="0"/>
      <w:marTop w:val="0"/>
      <w:marBottom w:val="0"/>
      <w:divBdr>
        <w:top w:val="none" w:sz="0" w:space="0" w:color="auto"/>
        <w:left w:val="none" w:sz="0" w:space="0" w:color="auto"/>
        <w:bottom w:val="none" w:sz="0" w:space="0" w:color="auto"/>
        <w:right w:val="none" w:sz="0" w:space="0" w:color="auto"/>
      </w:divBdr>
    </w:div>
    <w:div w:id="1254122167">
      <w:bodyDiv w:val="1"/>
      <w:marLeft w:val="0"/>
      <w:marRight w:val="0"/>
      <w:marTop w:val="0"/>
      <w:marBottom w:val="0"/>
      <w:divBdr>
        <w:top w:val="none" w:sz="0" w:space="0" w:color="auto"/>
        <w:left w:val="none" w:sz="0" w:space="0" w:color="auto"/>
        <w:bottom w:val="none" w:sz="0" w:space="0" w:color="auto"/>
        <w:right w:val="none" w:sz="0" w:space="0" w:color="auto"/>
      </w:divBdr>
    </w:div>
    <w:div w:id="1308776917">
      <w:bodyDiv w:val="1"/>
      <w:marLeft w:val="0"/>
      <w:marRight w:val="0"/>
      <w:marTop w:val="0"/>
      <w:marBottom w:val="0"/>
      <w:divBdr>
        <w:top w:val="none" w:sz="0" w:space="0" w:color="auto"/>
        <w:left w:val="none" w:sz="0" w:space="0" w:color="auto"/>
        <w:bottom w:val="none" w:sz="0" w:space="0" w:color="auto"/>
        <w:right w:val="none" w:sz="0" w:space="0" w:color="auto"/>
      </w:divBdr>
      <w:divsChild>
        <w:div w:id="1203714444">
          <w:marLeft w:val="0"/>
          <w:marRight w:val="0"/>
          <w:marTop w:val="360"/>
          <w:marBottom w:val="360"/>
          <w:divBdr>
            <w:top w:val="none" w:sz="0" w:space="0" w:color="auto"/>
            <w:left w:val="none" w:sz="0" w:space="0" w:color="auto"/>
            <w:bottom w:val="none" w:sz="0" w:space="0" w:color="auto"/>
            <w:right w:val="none" w:sz="0" w:space="0" w:color="auto"/>
          </w:divBdr>
        </w:div>
        <w:div w:id="2074160954">
          <w:marLeft w:val="0"/>
          <w:marRight w:val="0"/>
          <w:marTop w:val="0"/>
          <w:marBottom w:val="0"/>
          <w:divBdr>
            <w:top w:val="none" w:sz="0" w:space="0" w:color="auto"/>
            <w:left w:val="none" w:sz="0" w:space="0" w:color="auto"/>
            <w:bottom w:val="none" w:sz="0" w:space="0" w:color="auto"/>
            <w:right w:val="none" w:sz="0" w:space="0" w:color="auto"/>
          </w:divBdr>
          <w:divsChild>
            <w:div w:id="170486204">
              <w:marLeft w:val="0"/>
              <w:marRight w:val="0"/>
              <w:marTop w:val="0"/>
              <w:marBottom w:val="0"/>
              <w:divBdr>
                <w:top w:val="none" w:sz="0" w:space="0" w:color="auto"/>
                <w:left w:val="none" w:sz="0" w:space="0" w:color="auto"/>
                <w:bottom w:val="none" w:sz="0" w:space="0" w:color="auto"/>
                <w:right w:val="none" w:sz="0" w:space="0" w:color="auto"/>
              </w:divBdr>
              <w:divsChild>
                <w:div w:id="1003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4935">
      <w:bodyDiv w:val="1"/>
      <w:marLeft w:val="0"/>
      <w:marRight w:val="0"/>
      <w:marTop w:val="0"/>
      <w:marBottom w:val="0"/>
      <w:divBdr>
        <w:top w:val="none" w:sz="0" w:space="0" w:color="auto"/>
        <w:left w:val="none" w:sz="0" w:space="0" w:color="auto"/>
        <w:bottom w:val="none" w:sz="0" w:space="0" w:color="auto"/>
        <w:right w:val="none" w:sz="0" w:space="0" w:color="auto"/>
      </w:divBdr>
    </w:div>
    <w:div w:id="1345670570">
      <w:bodyDiv w:val="1"/>
      <w:marLeft w:val="0"/>
      <w:marRight w:val="0"/>
      <w:marTop w:val="0"/>
      <w:marBottom w:val="0"/>
      <w:divBdr>
        <w:top w:val="none" w:sz="0" w:space="0" w:color="auto"/>
        <w:left w:val="none" w:sz="0" w:space="0" w:color="auto"/>
        <w:bottom w:val="none" w:sz="0" w:space="0" w:color="auto"/>
        <w:right w:val="none" w:sz="0" w:space="0" w:color="auto"/>
      </w:divBdr>
    </w:div>
    <w:div w:id="1350335343">
      <w:bodyDiv w:val="1"/>
      <w:marLeft w:val="0"/>
      <w:marRight w:val="0"/>
      <w:marTop w:val="0"/>
      <w:marBottom w:val="0"/>
      <w:divBdr>
        <w:top w:val="none" w:sz="0" w:space="0" w:color="auto"/>
        <w:left w:val="none" w:sz="0" w:space="0" w:color="auto"/>
        <w:bottom w:val="none" w:sz="0" w:space="0" w:color="auto"/>
        <w:right w:val="none" w:sz="0" w:space="0" w:color="auto"/>
      </w:divBdr>
    </w:div>
    <w:div w:id="1699618896">
      <w:bodyDiv w:val="1"/>
      <w:marLeft w:val="0"/>
      <w:marRight w:val="0"/>
      <w:marTop w:val="0"/>
      <w:marBottom w:val="0"/>
      <w:divBdr>
        <w:top w:val="none" w:sz="0" w:space="0" w:color="auto"/>
        <w:left w:val="none" w:sz="0" w:space="0" w:color="auto"/>
        <w:bottom w:val="none" w:sz="0" w:space="0" w:color="auto"/>
        <w:right w:val="none" w:sz="0" w:space="0" w:color="auto"/>
      </w:divBdr>
    </w:div>
    <w:div w:id="1760059530">
      <w:bodyDiv w:val="1"/>
      <w:marLeft w:val="0"/>
      <w:marRight w:val="0"/>
      <w:marTop w:val="0"/>
      <w:marBottom w:val="0"/>
      <w:divBdr>
        <w:top w:val="none" w:sz="0" w:space="0" w:color="auto"/>
        <w:left w:val="none" w:sz="0" w:space="0" w:color="auto"/>
        <w:bottom w:val="none" w:sz="0" w:space="0" w:color="auto"/>
        <w:right w:val="none" w:sz="0" w:space="0" w:color="auto"/>
      </w:divBdr>
    </w:div>
    <w:div w:id="1952979318">
      <w:bodyDiv w:val="1"/>
      <w:marLeft w:val="0"/>
      <w:marRight w:val="0"/>
      <w:marTop w:val="0"/>
      <w:marBottom w:val="0"/>
      <w:divBdr>
        <w:top w:val="none" w:sz="0" w:space="0" w:color="auto"/>
        <w:left w:val="none" w:sz="0" w:space="0" w:color="auto"/>
        <w:bottom w:val="none" w:sz="0" w:space="0" w:color="auto"/>
        <w:right w:val="none" w:sz="0" w:space="0" w:color="auto"/>
      </w:divBdr>
    </w:div>
    <w:div w:id="20792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McClure,Angela Rose</dc:creator>
  <cp:keywords/>
  <dc:description/>
  <cp:lastModifiedBy>McClure,Angela Rose</cp:lastModifiedBy>
  <cp:revision>2</cp:revision>
  <dcterms:created xsi:type="dcterms:W3CDTF">2021-05-17T23:28:00Z</dcterms:created>
  <dcterms:modified xsi:type="dcterms:W3CDTF">2021-05-18T18:48:00Z</dcterms:modified>
</cp:coreProperties>
</file>