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right" w:tblpY="2880"/>
        <w:tblW w:w="2222" w:type="pct"/>
        <w:tblBorders>
          <w:top w:val="single" w:sz="36" w:space="0" w:color="1F497D" w:themeColor="text2"/>
          <w:bottom w:val="single" w:sz="36" w:space="0" w:color="1F497D" w:themeColor="text2"/>
          <w:insideH w:val="single" w:sz="36" w:space="0" w:color="1F497D" w:themeColor="text2"/>
          <w:insideV w:val="single" w:sz="36" w:space="0" w:color="1F497D" w:themeColor="text2"/>
        </w:tblBorders>
        <w:tblCellMar>
          <w:top w:w="360" w:type="dxa"/>
          <w:left w:w="115" w:type="dxa"/>
          <w:bottom w:w="360" w:type="dxa"/>
          <w:right w:w="115" w:type="dxa"/>
        </w:tblCellMar>
        <w:tblLook w:val="04A0" w:firstRow="1" w:lastRow="0" w:firstColumn="1" w:lastColumn="0" w:noHBand="0" w:noVBand="1"/>
      </w:tblPr>
      <w:tblGrid>
        <w:gridCol w:w="4262"/>
      </w:tblGrid>
      <w:tr w:rsidR="00FE6B41" w14:paraId="6767701F" w14:textId="77777777" w:rsidTr="00FE6B41">
        <w:tc>
          <w:tcPr>
            <w:tcW w:w="5000" w:type="pct"/>
          </w:tcPr>
          <w:p w14:paraId="6767701E" w14:textId="77777777" w:rsidR="00FE6B41" w:rsidRDefault="00873073" w:rsidP="00DA70B3">
            <w:pPr>
              <w:pStyle w:val="NoSpacing"/>
              <w:spacing w:before="2" w:after="2"/>
              <w:jc w:val="center"/>
              <w:rPr>
                <w:rFonts w:asciiTheme="majorHAnsi" w:eastAsiaTheme="majorEastAsia" w:hAnsiTheme="majorHAnsi" w:cstheme="majorBidi"/>
                <w:sz w:val="72"/>
                <w:szCs w:val="72"/>
              </w:rPr>
            </w:pPr>
            <w:bookmarkStart w:id="0" w:name="_GoBack"/>
            <w:bookmarkEnd w:id="0"/>
            <w:r>
              <w:rPr>
                <w:rFonts w:asciiTheme="majorHAnsi" w:eastAsiaTheme="majorEastAsia" w:hAnsiTheme="majorHAnsi" w:cstheme="majorBidi"/>
                <w:sz w:val="72"/>
                <w:szCs w:val="72"/>
              </w:rPr>
              <w:t>MCCCD Libraries</w:t>
            </w:r>
          </w:p>
        </w:tc>
      </w:tr>
      <w:tr w:rsidR="00FE6B41" w14:paraId="67677021" w14:textId="77777777" w:rsidTr="00FE6B41">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67677020" w14:textId="77777777" w:rsidR="00FE6B41" w:rsidRDefault="00AE39C3" w:rsidP="00FE6B41">
                <w:pPr>
                  <w:pStyle w:val="NoSpacing"/>
                  <w:spacing w:before="2" w:after="2"/>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Ask a Librarian Report</w:t>
                </w:r>
              </w:p>
            </w:tc>
          </w:sdtContent>
        </w:sdt>
      </w:tr>
      <w:tr w:rsidR="00FE6B41" w14:paraId="67677023" w14:textId="77777777" w:rsidTr="00FE6B41">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67677022" w14:textId="77777777" w:rsidR="00FE6B41" w:rsidRDefault="00FE6B41" w:rsidP="0048010F">
                <w:pPr>
                  <w:pStyle w:val="NoSpacing"/>
                  <w:spacing w:before="2" w:after="2"/>
                  <w:jc w:val="center"/>
                  <w:rPr>
                    <w:sz w:val="40"/>
                    <w:szCs w:val="40"/>
                  </w:rPr>
                </w:pPr>
                <w:r>
                  <w:rPr>
                    <w:sz w:val="40"/>
                    <w:szCs w:val="40"/>
                  </w:rPr>
                  <w:t xml:space="preserve">2012 </w:t>
                </w:r>
                <w:r w:rsidR="00B16C75">
                  <w:rPr>
                    <w:sz w:val="40"/>
                    <w:szCs w:val="40"/>
                  </w:rPr>
                  <w:t xml:space="preserve">Rubric </w:t>
                </w:r>
                <w:r>
                  <w:rPr>
                    <w:sz w:val="40"/>
                    <w:szCs w:val="40"/>
                  </w:rPr>
                  <w:t xml:space="preserve">and Trend </w:t>
                </w:r>
                <w:r w:rsidR="0048010F">
                  <w:rPr>
                    <w:sz w:val="40"/>
                    <w:szCs w:val="40"/>
                  </w:rPr>
                  <w:t xml:space="preserve"> Analysis </w:t>
                </w:r>
                <w:r>
                  <w:rPr>
                    <w:sz w:val="40"/>
                    <w:szCs w:val="40"/>
                  </w:rPr>
                  <w:t>Results</w:t>
                </w:r>
              </w:p>
            </w:tc>
          </w:sdtContent>
        </w:sdt>
      </w:tr>
      <w:tr w:rsidR="00FE6B41" w14:paraId="67677027" w14:textId="77777777" w:rsidTr="00FE6B41">
        <w:tc>
          <w:tcPr>
            <w:tcW w:w="5000" w:type="pct"/>
          </w:tcPr>
          <w:p w14:paraId="67677024" w14:textId="77777777" w:rsidR="00FE6B41" w:rsidRPr="005F3DE4" w:rsidRDefault="00FE6B41" w:rsidP="00DA70B3">
            <w:pPr>
              <w:pStyle w:val="NoSpacing"/>
              <w:spacing w:before="2" w:after="2"/>
              <w:jc w:val="center"/>
              <w:rPr>
                <w:sz w:val="32"/>
                <w:szCs w:val="32"/>
              </w:rPr>
            </w:pPr>
            <w:r w:rsidRPr="005F3DE4">
              <w:rPr>
                <w:sz w:val="32"/>
                <w:szCs w:val="32"/>
              </w:rPr>
              <w:t>Institutional Research</w:t>
            </w:r>
          </w:p>
          <w:p w14:paraId="67677025" w14:textId="77777777" w:rsidR="00FE6B41" w:rsidRDefault="00FE6B41" w:rsidP="00DA70B3">
            <w:pPr>
              <w:pStyle w:val="NoSpacing"/>
              <w:spacing w:before="2" w:after="2"/>
              <w:jc w:val="center"/>
              <w:rPr>
                <w:b/>
                <w:sz w:val="28"/>
                <w:szCs w:val="28"/>
              </w:rPr>
            </w:pPr>
          </w:p>
          <w:p w14:paraId="67677026" w14:textId="77777777" w:rsidR="00FE6B41" w:rsidRPr="00D10954" w:rsidRDefault="00FE6B41" w:rsidP="00DA70B3">
            <w:pPr>
              <w:pStyle w:val="NoSpacing"/>
              <w:spacing w:before="2" w:after="2"/>
              <w:jc w:val="center"/>
              <w:rPr>
                <w:b/>
                <w:sz w:val="28"/>
                <w:szCs w:val="28"/>
              </w:rPr>
            </w:pPr>
            <w:r>
              <w:rPr>
                <w:b/>
                <w:sz w:val="28"/>
                <w:szCs w:val="28"/>
              </w:rPr>
              <w:t>May 2012</w:t>
            </w:r>
          </w:p>
        </w:tc>
      </w:tr>
    </w:tbl>
    <w:sdt>
      <w:sdtPr>
        <w:id w:val="-2027705631"/>
        <w:docPartObj>
          <w:docPartGallery w:val="Cover Pages"/>
          <w:docPartUnique/>
        </w:docPartObj>
      </w:sdtPr>
      <w:sdtEndPr>
        <w:rPr>
          <w:b/>
        </w:rPr>
      </w:sdtEndPr>
      <w:sdtContent>
        <w:p w14:paraId="67677028" w14:textId="77777777" w:rsidR="00FE6B41" w:rsidRDefault="00FE6B41">
          <w:pPr>
            <w:spacing w:after="720"/>
          </w:pPr>
        </w:p>
        <w:p w14:paraId="67677029" w14:textId="77777777" w:rsidR="000F35F2" w:rsidRDefault="00FE6B41">
          <w:pPr>
            <w:rPr>
              <w:b/>
            </w:rPr>
          </w:pPr>
          <w:r>
            <w:rPr>
              <w:b/>
            </w:rPr>
            <w:br w:type="page"/>
          </w:r>
        </w:p>
        <w:sdt>
          <w:sdtPr>
            <w:rPr>
              <w:rFonts w:ascii="Times New Roman" w:eastAsiaTheme="minorEastAsia" w:hAnsi="Times New Roman" w:cstheme="minorBidi"/>
              <w:b w:val="0"/>
              <w:bCs w:val="0"/>
              <w:color w:val="auto"/>
              <w:sz w:val="24"/>
              <w:szCs w:val="22"/>
              <w:lang w:eastAsia="zh-CN"/>
            </w:rPr>
            <w:id w:val="-2027705597"/>
            <w:docPartObj>
              <w:docPartGallery w:val="Table of Contents"/>
              <w:docPartUnique/>
            </w:docPartObj>
          </w:sdtPr>
          <w:sdtEndPr/>
          <w:sdtContent>
            <w:p w14:paraId="6767702A" w14:textId="77777777" w:rsidR="000F35F2" w:rsidRPr="0059245E" w:rsidRDefault="000F35F2" w:rsidP="0059245E">
              <w:pPr>
                <w:pStyle w:val="TOCHeading"/>
                <w:spacing w:line="360" w:lineRule="auto"/>
                <w:jc w:val="center"/>
                <w:rPr>
                  <w:rFonts w:ascii="Times New Roman" w:hAnsi="Times New Roman" w:cs="Times New Roman"/>
                </w:rPr>
              </w:pPr>
              <w:r w:rsidRPr="0059245E">
                <w:rPr>
                  <w:rFonts w:ascii="Times New Roman" w:hAnsi="Times New Roman" w:cs="Times New Roman"/>
                  <w:color w:val="auto"/>
                </w:rPr>
                <w:t>Table of Contents</w:t>
              </w:r>
            </w:p>
            <w:p w14:paraId="6767702B" w14:textId="77777777" w:rsidR="00085C0C" w:rsidRDefault="000F35F2" w:rsidP="00085C0C">
              <w:pPr>
                <w:pStyle w:val="TOC1"/>
                <w:tabs>
                  <w:tab w:val="right" w:leader="dot" w:pos="9350"/>
                </w:tabs>
                <w:spacing w:line="360" w:lineRule="auto"/>
                <w:rPr>
                  <w:b w:val="0"/>
                  <w:noProof/>
                  <w:sz w:val="22"/>
                  <w:szCs w:val="22"/>
                  <w:lang w:eastAsia="en-US"/>
                </w:rPr>
              </w:pPr>
              <w:r w:rsidRPr="0059245E">
                <w:rPr>
                  <w:rFonts w:ascii="Times New Roman" w:hAnsi="Times New Roman" w:cs="Times New Roman"/>
                </w:rPr>
                <w:fldChar w:fldCharType="begin"/>
              </w:r>
              <w:r w:rsidRPr="0059245E">
                <w:rPr>
                  <w:rFonts w:ascii="Times New Roman" w:hAnsi="Times New Roman" w:cs="Times New Roman"/>
                </w:rPr>
                <w:instrText xml:space="preserve"> TOC \o "1-3" \h \z \u </w:instrText>
              </w:r>
              <w:r w:rsidRPr="0059245E">
                <w:rPr>
                  <w:rFonts w:ascii="Times New Roman" w:hAnsi="Times New Roman" w:cs="Times New Roman"/>
                </w:rPr>
                <w:fldChar w:fldCharType="separate"/>
              </w:r>
              <w:hyperlink w:anchor="_Toc325369341" w:history="1">
                <w:r w:rsidR="00085C0C" w:rsidRPr="009039DC">
                  <w:rPr>
                    <w:rStyle w:val="Hyperlink"/>
                    <w:rFonts w:ascii="Times New Roman" w:hAnsi="Times New Roman"/>
                    <w:noProof/>
                  </w:rPr>
                  <w:t>Librarian Rubric Results – All Responses</w:t>
                </w:r>
                <w:r w:rsidR="00085C0C">
                  <w:rPr>
                    <w:noProof/>
                    <w:webHidden/>
                  </w:rPr>
                  <w:tab/>
                </w:r>
                <w:r w:rsidR="00085C0C">
                  <w:rPr>
                    <w:noProof/>
                    <w:webHidden/>
                  </w:rPr>
                  <w:fldChar w:fldCharType="begin"/>
                </w:r>
                <w:r w:rsidR="00085C0C">
                  <w:rPr>
                    <w:noProof/>
                    <w:webHidden/>
                  </w:rPr>
                  <w:instrText xml:space="preserve"> PAGEREF _Toc325369341 \h </w:instrText>
                </w:r>
                <w:r w:rsidR="00085C0C">
                  <w:rPr>
                    <w:noProof/>
                    <w:webHidden/>
                  </w:rPr>
                </w:r>
                <w:r w:rsidR="00085C0C">
                  <w:rPr>
                    <w:noProof/>
                    <w:webHidden/>
                  </w:rPr>
                  <w:fldChar w:fldCharType="separate"/>
                </w:r>
                <w:r w:rsidR="00AE39C3">
                  <w:rPr>
                    <w:noProof/>
                    <w:webHidden/>
                  </w:rPr>
                  <w:t>3</w:t>
                </w:r>
                <w:r w:rsidR="00085C0C">
                  <w:rPr>
                    <w:noProof/>
                    <w:webHidden/>
                  </w:rPr>
                  <w:fldChar w:fldCharType="end"/>
                </w:r>
              </w:hyperlink>
            </w:p>
            <w:p w14:paraId="6767702C" w14:textId="77777777" w:rsidR="00085C0C" w:rsidRDefault="00942268" w:rsidP="00085C0C">
              <w:pPr>
                <w:pStyle w:val="TOC2"/>
                <w:tabs>
                  <w:tab w:val="right" w:leader="dot" w:pos="9350"/>
                </w:tabs>
                <w:spacing w:line="360" w:lineRule="auto"/>
                <w:rPr>
                  <w:b w:val="0"/>
                  <w:noProof/>
                  <w:lang w:eastAsia="en-US"/>
                </w:rPr>
              </w:pPr>
              <w:hyperlink w:anchor="_Toc325369342" w:history="1">
                <w:r w:rsidR="00085C0C" w:rsidRPr="009039DC">
                  <w:rPr>
                    <w:rStyle w:val="Hyperlink"/>
                    <w:rFonts w:ascii="Times New Roman" w:hAnsi="Times New Roman"/>
                    <w:noProof/>
                  </w:rPr>
                  <w:t>Librarian - Greeting</w:t>
                </w:r>
                <w:r w:rsidR="00085C0C">
                  <w:rPr>
                    <w:noProof/>
                    <w:webHidden/>
                  </w:rPr>
                  <w:tab/>
                </w:r>
                <w:r w:rsidR="00085C0C">
                  <w:rPr>
                    <w:noProof/>
                    <w:webHidden/>
                  </w:rPr>
                  <w:fldChar w:fldCharType="begin"/>
                </w:r>
                <w:r w:rsidR="00085C0C">
                  <w:rPr>
                    <w:noProof/>
                    <w:webHidden/>
                  </w:rPr>
                  <w:instrText xml:space="preserve"> PAGEREF _Toc325369342 \h </w:instrText>
                </w:r>
                <w:r w:rsidR="00085C0C">
                  <w:rPr>
                    <w:noProof/>
                    <w:webHidden/>
                  </w:rPr>
                </w:r>
                <w:r w:rsidR="00085C0C">
                  <w:rPr>
                    <w:noProof/>
                    <w:webHidden/>
                  </w:rPr>
                  <w:fldChar w:fldCharType="separate"/>
                </w:r>
                <w:r w:rsidR="00AE39C3">
                  <w:rPr>
                    <w:noProof/>
                    <w:webHidden/>
                  </w:rPr>
                  <w:t>3</w:t>
                </w:r>
                <w:r w:rsidR="00085C0C">
                  <w:rPr>
                    <w:noProof/>
                    <w:webHidden/>
                  </w:rPr>
                  <w:fldChar w:fldCharType="end"/>
                </w:r>
              </w:hyperlink>
            </w:p>
            <w:p w14:paraId="6767702D" w14:textId="77777777" w:rsidR="00085C0C" w:rsidRDefault="00942268" w:rsidP="00085C0C">
              <w:pPr>
                <w:pStyle w:val="TOC2"/>
                <w:tabs>
                  <w:tab w:val="right" w:leader="dot" w:pos="9350"/>
                </w:tabs>
                <w:spacing w:line="360" w:lineRule="auto"/>
                <w:rPr>
                  <w:b w:val="0"/>
                  <w:noProof/>
                  <w:lang w:eastAsia="en-US"/>
                </w:rPr>
              </w:pPr>
              <w:hyperlink w:anchor="_Toc325369343" w:history="1">
                <w:r w:rsidR="00085C0C" w:rsidRPr="009039DC">
                  <w:rPr>
                    <w:rStyle w:val="Hyperlink"/>
                    <w:rFonts w:ascii="Times New Roman" w:hAnsi="Times New Roman"/>
                    <w:noProof/>
                  </w:rPr>
                  <w:t>Librarian - Reference Interview</w:t>
                </w:r>
                <w:r w:rsidR="00085C0C">
                  <w:rPr>
                    <w:noProof/>
                    <w:webHidden/>
                  </w:rPr>
                  <w:tab/>
                </w:r>
                <w:r w:rsidR="00085C0C">
                  <w:rPr>
                    <w:noProof/>
                    <w:webHidden/>
                  </w:rPr>
                  <w:fldChar w:fldCharType="begin"/>
                </w:r>
                <w:r w:rsidR="00085C0C">
                  <w:rPr>
                    <w:noProof/>
                    <w:webHidden/>
                  </w:rPr>
                  <w:instrText xml:space="preserve"> PAGEREF _Toc325369343 \h </w:instrText>
                </w:r>
                <w:r w:rsidR="00085C0C">
                  <w:rPr>
                    <w:noProof/>
                    <w:webHidden/>
                  </w:rPr>
                </w:r>
                <w:r w:rsidR="00085C0C">
                  <w:rPr>
                    <w:noProof/>
                    <w:webHidden/>
                  </w:rPr>
                  <w:fldChar w:fldCharType="separate"/>
                </w:r>
                <w:r w:rsidR="00AE39C3">
                  <w:rPr>
                    <w:noProof/>
                    <w:webHidden/>
                  </w:rPr>
                  <w:t>3</w:t>
                </w:r>
                <w:r w:rsidR="00085C0C">
                  <w:rPr>
                    <w:noProof/>
                    <w:webHidden/>
                  </w:rPr>
                  <w:fldChar w:fldCharType="end"/>
                </w:r>
              </w:hyperlink>
            </w:p>
            <w:p w14:paraId="6767702E" w14:textId="77777777" w:rsidR="00085C0C" w:rsidRDefault="00942268" w:rsidP="00085C0C">
              <w:pPr>
                <w:pStyle w:val="TOC2"/>
                <w:tabs>
                  <w:tab w:val="right" w:leader="dot" w:pos="9350"/>
                </w:tabs>
                <w:spacing w:line="360" w:lineRule="auto"/>
                <w:rPr>
                  <w:b w:val="0"/>
                  <w:noProof/>
                  <w:lang w:eastAsia="en-US"/>
                </w:rPr>
              </w:pPr>
              <w:hyperlink w:anchor="_Toc325369344" w:history="1">
                <w:r w:rsidR="00085C0C" w:rsidRPr="009039DC">
                  <w:rPr>
                    <w:rStyle w:val="Hyperlink"/>
                    <w:rFonts w:ascii="Times New Roman" w:hAnsi="Times New Roman"/>
                    <w:noProof/>
                  </w:rPr>
                  <w:t>Librarian - Quality of Resources</w:t>
                </w:r>
                <w:r w:rsidR="00085C0C">
                  <w:rPr>
                    <w:noProof/>
                    <w:webHidden/>
                  </w:rPr>
                  <w:tab/>
                </w:r>
                <w:r w:rsidR="00085C0C">
                  <w:rPr>
                    <w:noProof/>
                    <w:webHidden/>
                  </w:rPr>
                  <w:fldChar w:fldCharType="begin"/>
                </w:r>
                <w:r w:rsidR="00085C0C">
                  <w:rPr>
                    <w:noProof/>
                    <w:webHidden/>
                  </w:rPr>
                  <w:instrText xml:space="preserve"> PAGEREF _Toc325369344 \h </w:instrText>
                </w:r>
                <w:r w:rsidR="00085C0C">
                  <w:rPr>
                    <w:noProof/>
                    <w:webHidden/>
                  </w:rPr>
                </w:r>
                <w:r w:rsidR="00085C0C">
                  <w:rPr>
                    <w:noProof/>
                    <w:webHidden/>
                  </w:rPr>
                  <w:fldChar w:fldCharType="separate"/>
                </w:r>
                <w:r w:rsidR="00AE39C3">
                  <w:rPr>
                    <w:noProof/>
                    <w:webHidden/>
                  </w:rPr>
                  <w:t>3</w:t>
                </w:r>
                <w:r w:rsidR="00085C0C">
                  <w:rPr>
                    <w:noProof/>
                    <w:webHidden/>
                  </w:rPr>
                  <w:fldChar w:fldCharType="end"/>
                </w:r>
              </w:hyperlink>
            </w:p>
            <w:p w14:paraId="6767702F" w14:textId="77777777" w:rsidR="00085C0C" w:rsidRDefault="00942268" w:rsidP="00085C0C">
              <w:pPr>
                <w:pStyle w:val="TOC2"/>
                <w:tabs>
                  <w:tab w:val="right" w:leader="dot" w:pos="9350"/>
                </w:tabs>
                <w:spacing w:line="360" w:lineRule="auto"/>
                <w:rPr>
                  <w:b w:val="0"/>
                  <w:noProof/>
                  <w:lang w:eastAsia="en-US"/>
                </w:rPr>
              </w:pPr>
              <w:hyperlink w:anchor="_Toc325369345" w:history="1">
                <w:r w:rsidR="00085C0C" w:rsidRPr="009039DC">
                  <w:rPr>
                    <w:rStyle w:val="Hyperlink"/>
                    <w:rFonts w:ascii="Times New Roman" w:hAnsi="Times New Roman"/>
                    <w:noProof/>
                  </w:rPr>
                  <w:t>Librarian - Factual Information (e.g. phone numbers, policies)</w:t>
                </w:r>
                <w:r w:rsidR="00085C0C">
                  <w:rPr>
                    <w:noProof/>
                    <w:webHidden/>
                  </w:rPr>
                  <w:tab/>
                </w:r>
                <w:r w:rsidR="00085C0C">
                  <w:rPr>
                    <w:noProof/>
                    <w:webHidden/>
                  </w:rPr>
                  <w:fldChar w:fldCharType="begin"/>
                </w:r>
                <w:r w:rsidR="00085C0C">
                  <w:rPr>
                    <w:noProof/>
                    <w:webHidden/>
                  </w:rPr>
                  <w:instrText xml:space="preserve"> PAGEREF _Toc325369345 \h </w:instrText>
                </w:r>
                <w:r w:rsidR="00085C0C">
                  <w:rPr>
                    <w:noProof/>
                    <w:webHidden/>
                  </w:rPr>
                </w:r>
                <w:r w:rsidR="00085C0C">
                  <w:rPr>
                    <w:noProof/>
                    <w:webHidden/>
                  </w:rPr>
                  <w:fldChar w:fldCharType="separate"/>
                </w:r>
                <w:r w:rsidR="00AE39C3">
                  <w:rPr>
                    <w:noProof/>
                    <w:webHidden/>
                  </w:rPr>
                  <w:t>4</w:t>
                </w:r>
                <w:r w:rsidR="00085C0C">
                  <w:rPr>
                    <w:noProof/>
                    <w:webHidden/>
                  </w:rPr>
                  <w:fldChar w:fldCharType="end"/>
                </w:r>
              </w:hyperlink>
            </w:p>
            <w:p w14:paraId="67677030" w14:textId="77777777" w:rsidR="00085C0C" w:rsidRDefault="00942268" w:rsidP="00085C0C">
              <w:pPr>
                <w:pStyle w:val="TOC2"/>
                <w:tabs>
                  <w:tab w:val="right" w:leader="dot" w:pos="9350"/>
                </w:tabs>
                <w:spacing w:line="360" w:lineRule="auto"/>
                <w:rPr>
                  <w:b w:val="0"/>
                  <w:noProof/>
                  <w:lang w:eastAsia="en-US"/>
                </w:rPr>
              </w:pPr>
              <w:hyperlink w:anchor="_Toc325369346" w:history="1">
                <w:r w:rsidR="00085C0C" w:rsidRPr="009039DC">
                  <w:rPr>
                    <w:rStyle w:val="Hyperlink"/>
                    <w:rFonts w:ascii="Times New Roman" w:hAnsi="Times New Roman"/>
                    <w:noProof/>
                  </w:rPr>
                  <w:t>Librarian - Instruction</w:t>
                </w:r>
                <w:r w:rsidR="00085C0C">
                  <w:rPr>
                    <w:noProof/>
                    <w:webHidden/>
                  </w:rPr>
                  <w:tab/>
                </w:r>
                <w:r w:rsidR="00085C0C">
                  <w:rPr>
                    <w:noProof/>
                    <w:webHidden/>
                  </w:rPr>
                  <w:fldChar w:fldCharType="begin"/>
                </w:r>
                <w:r w:rsidR="00085C0C">
                  <w:rPr>
                    <w:noProof/>
                    <w:webHidden/>
                  </w:rPr>
                  <w:instrText xml:space="preserve"> PAGEREF _Toc325369346 \h </w:instrText>
                </w:r>
                <w:r w:rsidR="00085C0C">
                  <w:rPr>
                    <w:noProof/>
                    <w:webHidden/>
                  </w:rPr>
                </w:r>
                <w:r w:rsidR="00085C0C">
                  <w:rPr>
                    <w:noProof/>
                    <w:webHidden/>
                  </w:rPr>
                  <w:fldChar w:fldCharType="separate"/>
                </w:r>
                <w:r w:rsidR="00AE39C3">
                  <w:rPr>
                    <w:noProof/>
                    <w:webHidden/>
                  </w:rPr>
                  <w:t>4</w:t>
                </w:r>
                <w:r w:rsidR="00085C0C">
                  <w:rPr>
                    <w:noProof/>
                    <w:webHidden/>
                  </w:rPr>
                  <w:fldChar w:fldCharType="end"/>
                </w:r>
              </w:hyperlink>
            </w:p>
            <w:p w14:paraId="67677031" w14:textId="77777777" w:rsidR="00085C0C" w:rsidRDefault="00942268" w:rsidP="00085C0C">
              <w:pPr>
                <w:pStyle w:val="TOC2"/>
                <w:tabs>
                  <w:tab w:val="right" w:leader="dot" w:pos="9350"/>
                </w:tabs>
                <w:spacing w:line="360" w:lineRule="auto"/>
                <w:rPr>
                  <w:b w:val="0"/>
                  <w:noProof/>
                  <w:lang w:eastAsia="en-US"/>
                </w:rPr>
              </w:pPr>
              <w:hyperlink w:anchor="_Toc325369347" w:history="1">
                <w:r w:rsidR="00085C0C" w:rsidRPr="009039DC">
                  <w:rPr>
                    <w:rStyle w:val="Hyperlink"/>
                    <w:rFonts w:ascii="Times New Roman" w:hAnsi="Times New Roman"/>
                    <w:noProof/>
                  </w:rPr>
                  <w:t>Librarian - Interpersonal Skills</w:t>
                </w:r>
                <w:r w:rsidR="00085C0C">
                  <w:rPr>
                    <w:noProof/>
                    <w:webHidden/>
                  </w:rPr>
                  <w:tab/>
                </w:r>
                <w:r w:rsidR="00085C0C">
                  <w:rPr>
                    <w:noProof/>
                    <w:webHidden/>
                  </w:rPr>
                  <w:fldChar w:fldCharType="begin"/>
                </w:r>
                <w:r w:rsidR="00085C0C">
                  <w:rPr>
                    <w:noProof/>
                    <w:webHidden/>
                  </w:rPr>
                  <w:instrText xml:space="preserve"> PAGEREF _Toc325369347 \h </w:instrText>
                </w:r>
                <w:r w:rsidR="00085C0C">
                  <w:rPr>
                    <w:noProof/>
                    <w:webHidden/>
                  </w:rPr>
                </w:r>
                <w:r w:rsidR="00085C0C">
                  <w:rPr>
                    <w:noProof/>
                    <w:webHidden/>
                  </w:rPr>
                  <w:fldChar w:fldCharType="separate"/>
                </w:r>
                <w:r w:rsidR="00AE39C3">
                  <w:rPr>
                    <w:noProof/>
                    <w:webHidden/>
                  </w:rPr>
                  <w:t>5</w:t>
                </w:r>
                <w:r w:rsidR="00085C0C">
                  <w:rPr>
                    <w:noProof/>
                    <w:webHidden/>
                  </w:rPr>
                  <w:fldChar w:fldCharType="end"/>
                </w:r>
              </w:hyperlink>
            </w:p>
            <w:p w14:paraId="67677032" w14:textId="77777777" w:rsidR="00085C0C" w:rsidRDefault="00942268" w:rsidP="00085C0C">
              <w:pPr>
                <w:pStyle w:val="TOC2"/>
                <w:tabs>
                  <w:tab w:val="right" w:leader="dot" w:pos="9350"/>
                </w:tabs>
                <w:spacing w:line="360" w:lineRule="auto"/>
                <w:rPr>
                  <w:b w:val="0"/>
                  <w:noProof/>
                  <w:lang w:eastAsia="en-US"/>
                </w:rPr>
              </w:pPr>
              <w:hyperlink w:anchor="_Toc325369348" w:history="1">
                <w:r w:rsidR="00085C0C" w:rsidRPr="009039DC">
                  <w:rPr>
                    <w:rStyle w:val="Hyperlink"/>
                    <w:rFonts w:ascii="Times New Roman" w:hAnsi="Times New Roman"/>
                    <w:noProof/>
                  </w:rPr>
                  <w:t>Librarian - Concluding the Session</w:t>
                </w:r>
                <w:r w:rsidR="00085C0C">
                  <w:rPr>
                    <w:noProof/>
                    <w:webHidden/>
                  </w:rPr>
                  <w:tab/>
                </w:r>
                <w:r w:rsidR="00085C0C">
                  <w:rPr>
                    <w:noProof/>
                    <w:webHidden/>
                  </w:rPr>
                  <w:fldChar w:fldCharType="begin"/>
                </w:r>
                <w:r w:rsidR="00085C0C">
                  <w:rPr>
                    <w:noProof/>
                    <w:webHidden/>
                  </w:rPr>
                  <w:instrText xml:space="preserve"> PAGEREF _Toc325369348 \h </w:instrText>
                </w:r>
                <w:r w:rsidR="00085C0C">
                  <w:rPr>
                    <w:noProof/>
                    <w:webHidden/>
                  </w:rPr>
                </w:r>
                <w:r w:rsidR="00085C0C">
                  <w:rPr>
                    <w:noProof/>
                    <w:webHidden/>
                  </w:rPr>
                  <w:fldChar w:fldCharType="separate"/>
                </w:r>
                <w:r w:rsidR="00AE39C3">
                  <w:rPr>
                    <w:noProof/>
                    <w:webHidden/>
                  </w:rPr>
                  <w:t>5</w:t>
                </w:r>
                <w:r w:rsidR="00085C0C">
                  <w:rPr>
                    <w:noProof/>
                    <w:webHidden/>
                  </w:rPr>
                  <w:fldChar w:fldCharType="end"/>
                </w:r>
              </w:hyperlink>
            </w:p>
            <w:p w14:paraId="67677033" w14:textId="77777777" w:rsidR="00085C0C" w:rsidRDefault="00942268" w:rsidP="00085C0C">
              <w:pPr>
                <w:pStyle w:val="TOC2"/>
                <w:tabs>
                  <w:tab w:val="right" w:leader="dot" w:pos="9350"/>
                </w:tabs>
                <w:spacing w:line="360" w:lineRule="auto"/>
                <w:rPr>
                  <w:b w:val="0"/>
                  <w:noProof/>
                  <w:lang w:eastAsia="en-US"/>
                </w:rPr>
              </w:pPr>
              <w:hyperlink w:anchor="_Toc325369349" w:history="1">
                <w:r w:rsidR="00085C0C" w:rsidRPr="009039DC">
                  <w:rPr>
                    <w:rStyle w:val="Hyperlink"/>
                    <w:rFonts w:ascii="Times New Roman" w:hAnsi="Times New Roman"/>
                    <w:noProof/>
                  </w:rPr>
                  <w:t>Average Rubric Score by Monitor Group</w:t>
                </w:r>
                <w:r w:rsidR="00085C0C">
                  <w:rPr>
                    <w:noProof/>
                    <w:webHidden/>
                  </w:rPr>
                  <w:tab/>
                </w:r>
                <w:r w:rsidR="00085C0C">
                  <w:rPr>
                    <w:noProof/>
                    <w:webHidden/>
                  </w:rPr>
                  <w:fldChar w:fldCharType="begin"/>
                </w:r>
                <w:r w:rsidR="00085C0C">
                  <w:rPr>
                    <w:noProof/>
                    <w:webHidden/>
                  </w:rPr>
                  <w:instrText xml:space="preserve"> PAGEREF _Toc325369349 \h </w:instrText>
                </w:r>
                <w:r w:rsidR="00085C0C">
                  <w:rPr>
                    <w:noProof/>
                    <w:webHidden/>
                  </w:rPr>
                </w:r>
                <w:r w:rsidR="00085C0C">
                  <w:rPr>
                    <w:noProof/>
                    <w:webHidden/>
                  </w:rPr>
                  <w:fldChar w:fldCharType="separate"/>
                </w:r>
                <w:r w:rsidR="00AE39C3">
                  <w:rPr>
                    <w:noProof/>
                    <w:webHidden/>
                  </w:rPr>
                  <w:t>5</w:t>
                </w:r>
                <w:r w:rsidR="00085C0C">
                  <w:rPr>
                    <w:noProof/>
                    <w:webHidden/>
                  </w:rPr>
                  <w:fldChar w:fldCharType="end"/>
                </w:r>
              </w:hyperlink>
            </w:p>
            <w:p w14:paraId="67677034" w14:textId="77777777" w:rsidR="00085C0C" w:rsidRDefault="00942268" w:rsidP="00085C0C">
              <w:pPr>
                <w:pStyle w:val="TOC2"/>
                <w:tabs>
                  <w:tab w:val="right" w:leader="dot" w:pos="9350"/>
                </w:tabs>
                <w:spacing w:line="360" w:lineRule="auto"/>
                <w:rPr>
                  <w:b w:val="0"/>
                  <w:noProof/>
                  <w:lang w:eastAsia="en-US"/>
                </w:rPr>
              </w:pPr>
              <w:hyperlink w:anchor="_Toc325369350" w:history="1">
                <w:r w:rsidR="00085C0C" w:rsidRPr="009039DC">
                  <w:rPr>
                    <w:rStyle w:val="Hyperlink"/>
                    <w:rFonts w:ascii="Times New Roman" w:hAnsi="Times New Roman"/>
                    <w:noProof/>
                  </w:rPr>
                  <w:t>Average Score of Rubric Category by Monitor Group – All Responses</w:t>
                </w:r>
                <w:r w:rsidR="00085C0C">
                  <w:rPr>
                    <w:noProof/>
                    <w:webHidden/>
                  </w:rPr>
                  <w:tab/>
                </w:r>
                <w:r w:rsidR="00085C0C">
                  <w:rPr>
                    <w:noProof/>
                    <w:webHidden/>
                  </w:rPr>
                  <w:fldChar w:fldCharType="begin"/>
                </w:r>
                <w:r w:rsidR="00085C0C">
                  <w:rPr>
                    <w:noProof/>
                    <w:webHidden/>
                  </w:rPr>
                  <w:instrText xml:space="preserve"> PAGEREF _Toc325369350 \h </w:instrText>
                </w:r>
                <w:r w:rsidR="00085C0C">
                  <w:rPr>
                    <w:noProof/>
                    <w:webHidden/>
                  </w:rPr>
                </w:r>
                <w:r w:rsidR="00085C0C">
                  <w:rPr>
                    <w:noProof/>
                    <w:webHidden/>
                  </w:rPr>
                  <w:fldChar w:fldCharType="separate"/>
                </w:r>
                <w:r w:rsidR="00AE39C3">
                  <w:rPr>
                    <w:noProof/>
                    <w:webHidden/>
                  </w:rPr>
                  <w:t>6</w:t>
                </w:r>
                <w:r w:rsidR="00085C0C">
                  <w:rPr>
                    <w:noProof/>
                    <w:webHidden/>
                  </w:rPr>
                  <w:fldChar w:fldCharType="end"/>
                </w:r>
              </w:hyperlink>
            </w:p>
            <w:p w14:paraId="67677035" w14:textId="77777777" w:rsidR="00085C0C" w:rsidRDefault="00942268" w:rsidP="00085C0C">
              <w:pPr>
                <w:pStyle w:val="TOC1"/>
                <w:tabs>
                  <w:tab w:val="right" w:leader="dot" w:pos="9350"/>
                </w:tabs>
                <w:spacing w:line="360" w:lineRule="auto"/>
                <w:rPr>
                  <w:b w:val="0"/>
                  <w:noProof/>
                  <w:sz w:val="22"/>
                  <w:szCs w:val="22"/>
                  <w:lang w:eastAsia="en-US"/>
                </w:rPr>
              </w:pPr>
              <w:hyperlink w:anchor="_Toc325369351" w:history="1">
                <w:r w:rsidR="00085C0C" w:rsidRPr="009039DC">
                  <w:rPr>
                    <w:rStyle w:val="Hyperlink"/>
                    <w:rFonts w:ascii="Times New Roman" w:hAnsi="Times New Roman"/>
                    <w:noProof/>
                  </w:rPr>
                  <w:t>Librarian Rubric Results – Trend Analysis</w:t>
                </w:r>
                <w:r w:rsidR="00085C0C">
                  <w:rPr>
                    <w:noProof/>
                    <w:webHidden/>
                  </w:rPr>
                  <w:tab/>
                </w:r>
                <w:r w:rsidR="00085C0C">
                  <w:rPr>
                    <w:noProof/>
                    <w:webHidden/>
                  </w:rPr>
                  <w:fldChar w:fldCharType="begin"/>
                </w:r>
                <w:r w:rsidR="00085C0C">
                  <w:rPr>
                    <w:noProof/>
                    <w:webHidden/>
                  </w:rPr>
                  <w:instrText xml:space="preserve"> PAGEREF _Toc325369351 \h </w:instrText>
                </w:r>
                <w:r w:rsidR="00085C0C">
                  <w:rPr>
                    <w:noProof/>
                    <w:webHidden/>
                  </w:rPr>
                </w:r>
                <w:r w:rsidR="00085C0C">
                  <w:rPr>
                    <w:noProof/>
                    <w:webHidden/>
                  </w:rPr>
                  <w:fldChar w:fldCharType="separate"/>
                </w:r>
                <w:r w:rsidR="00AE39C3">
                  <w:rPr>
                    <w:noProof/>
                    <w:webHidden/>
                  </w:rPr>
                  <w:t>7</w:t>
                </w:r>
                <w:r w:rsidR="00085C0C">
                  <w:rPr>
                    <w:noProof/>
                    <w:webHidden/>
                  </w:rPr>
                  <w:fldChar w:fldCharType="end"/>
                </w:r>
              </w:hyperlink>
            </w:p>
            <w:p w14:paraId="67677036" w14:textId="77777777" w:rsidR="00085C0C" w:rsidRDefault="00942268" w:rsidP="00085C0C">
              <w:pPr>
                <w:pStyle w:val="TOC2"/>
                <w:tabs>
                  <w:tab w:val="right" w:leader="dot" w:pos="9350"/>
                </w:tabs>
                <w:spacing w:line="360" w:lineRule="auto"/>
                <w:rPr>
                  <w:b w:val="0"/>
                  <w:noProof/>
                  <w:lang w:eastAsia="en-US"/>
                </w:rPr>
              </w:pPr>
              <w:hyperlink w:anchor="_Toc325369352" w:history="1">
                <w:r w:rsidR="00085C0C" w:rsidRPr="009039DC">
                  <w:rPr>
                    <w:rStyle w:val="Hyperlink"/>
                    <w:rFonts w:ascii="Times New Roman" w:hAnsi="Times New Roman" w:cs="Times New Roman"/>
                    <w:noProof/>
                    <w:lang w:eastAsia="en-US"/>
                  </w:rPr>
                  <w:t>Librarian - Greeting</w:t>
                </w:r>
                <w:r w:rsidR="00085C0C">
                  <w:rPr>
                    <w:noProof/>
                    <w:webHidden/>
                  </w:rPr>
                  <w:tab/>
                </w:r>
                <w:r w:rsidR="00085C0C">
                  <w:rPr>
                    <w:noProof/>
                    <w:webHidden/>
                  </w:rPr>
                  <w:fldChar w:fldCharType="begin"/>
                </w:r>
                <w:r w:rsidR="00085C0C">
                  <w:rPr>
                    <w:noProof/>
                    <w:webHidden/>
                  </w:rPr>
                  <w:instrText xml:space="preserve"> PAGEREF _Toc325369352 \h </w:instrText>
                </w:r>
                <w:r w:rsidR="00085C0C">
                  <w:rPr>
                    <w:noProof/>
                    <w:webHidden/>
                  </w:rPr>
                </w:r>
                <w:r w:rsidR="00085C0C">
                  <w:rPr>
                    <w:noProof/>
                    <w:webHidden/>
                  </w:rPr>
                  <w:fldChar w:fldCharType="separate"/>
                </w:r>
                <w:r w:rsidR="00AE39C3">
                  <w:rPr>
                    <w:noProof/>
                    <w:webHidden/>
                  </w:rPr>
                  <w:t>7</w:t>
                </w:r>
                <w:r w:rsidR="00085C0C">
                  <w:rPr>
                    <w:noProof/>
                    <w:webHidden/>
                  </w:rPr>
                  <w:fldChar w:fldCharType="end"/>
                </w:r>
              </w:hyperlink>
            </w:p>
            <w:p w14:paraId="67677037" w14:textId="77777777" w:rsidR="00085C0C" w:rsidRDefault="00942268" w:rsidP="00085C0C">
              <w:pPr>
                <w:pStyle w:val="TOC2"/>
                <w:tabs>
                  <w:tab w:val="right" w:leader="dot" w:pos="9350"/>
                </w:tabs>
                <w:spacing w:line="360" w:lineRule="auto"/>
                <w:rPr>
                  <w:b w:val="0"/>
                  <w:noProof/>
                  <w:lang w:eastAsia="en-US"/>
                </w:rPr>
              </w:pPr>
              <w:hyperlink w:anchor="_Toc325369353" w:history="1">
                <w:r w:rsidR="00085C0C" w:rsidRPr="009039DC">
                  <w:rPr>
                    <w:rStyle w:val="Hyperlink"/>
                    <w:rFonts w:ascii="Times New Roman" w:hAnsi="Times New Roman" w:cs="Times New Roman"/>
                    <w:noProof/>
                    <w:lang w:eastAsia="en-US"/>
                  </w:rPr>
                  <w:t>Librarian - Reference Interview</w:t>
                </w:r>
                <w:r w:rsidR="00085C0C">
                  <w:rPr>
                    <w:noProof/>
                    <w:webHidden/>
                  </w:rPr>
                  <w:tab/>
                </w:r>
                <w:r w:rsidR="00085C0C">
                  <w:rPr>
                    <w:noProof/>
                    <w:webHidden/>
                  </w:rPr>
                  <w:fldChar w:fldCharType="begin"/>
                </w:r>
                <w:r w:rsidR="00085C0C">
                  <w:rPr>
                    <w:noProof/>
                    <w:webHidden/>
                  </w:rPr>
                  <w:instrText xml:space="preserve"> PAGEREF _Toc325369353 \h </w:instrText>
                </w:r>
                <w:r w:rsidR="00085C0C">
                  <w:rPr>
                    <w:noProof/>
                    <w:webHidden/>
                  </w:rPr>
                </w:r>
                <w:r w:rsidR="00085C0C">
                  <w:rPr>
                    <w:noProof/>
                    <w:webHidden/>
                  </w:rPr>
                  <w:fldChar w:fldCharType="separate"/>
                </w:r>
                <w:r w:rsidR="00AE39C3">
                  <w:rPr>
                    <w:noProof/>
                    <w:webHidden/>
                  </w:rPr>
                  <w:t>7</w:t>
                </w:r>
                <w:r w:rsidR="00085C0C">
                  <w:rPr>
                    <w:noProof/>
                    <w:webHidden/>
                  </w:rPr>
                  <w:fldChar w:fldCharType="end"/>
                </w:r>
              </w:hyperlink>
            </w:p>
            <w:p w14:paraId="67677038" w14:textId="77777777" w:rsidR="00085C0C" w:rsidRDefault="00942268" w:rsidP="00085C0C">
              <w:pPr>
                <w:pStyle w:val="TOC2"/>
                <w:tabs>
                  <w:tab w:val="right" w:leader="dot" w:pos="9350"/>
                </w:tabs>
                <w:spacing w:line="360" w:lineRule="auto"/>
                <w:rPr>
                  <w:b w:val="0"/>
                  <w:noProof/>
                  <w:lang w:eastAsia="en-US"/>
                </w:rPr>
              </w:pPr>
              <w:hyperlink w:anchor="_Toc325369354" w:history="1">
                <w:r w:rsidR="00085C0C" w:rsidRPr="009039DC">
                  <w:rPr>
                    <w:rStyle w:val="Hyperlink"/>
                    <w:rFonts w:ascii="Times New Roman" w:hAnsi="Times New Roman" w:cs="Times New Roman"/>
                    <w:noProof/>
                    <w:lang w:eastAsia="en-US"/>
                  </w:rPr>
                  <w:t>Librarian - Quality of Resources</w:t>
                </w:r>
                <w:r w:rsidR="00085C0C">
                  <w:rPr>
                    <w:noProof/>
                    <w:webHidden/>
                  </w:rPr>
                  <w:tab/>
                </w:r>
                <w:r w:rsidR="00085C0C">
                  <w:rPr>
                    <w:noProof/>
                    <w:webHidden/>
                  </w:rPr>
                  <w:fldChar w:fldCharType="begin"/>
                </w:r>
                <w:r w:rsidR="00085C0C">
                  <w:rPr>
                    <w:noProof/>
                    <w:webHidden/>
                  </w:rPr>
                  <w:instrText xml:space="preserve"> PAGEREF _Toc325369354 \h </w:instrText>
                </w:r>
                <w:r w:rsidR="00085C0C">
                  <w:rPr>
                    <w:noProof/>
                    <w:webHidden/>
                  </w:rPr>
                </w:r>
                <w:r w:rsidR="00085C0C">
                  <w:rPr>
                    <w:noProof/>
                    <w:webHidden/>
                  </w:rPr>
                  <w:fldChar w:fldCharType="separate"/>
                </w:r>
                <w:r w:rsidR="00AE39C3">
                  <w:rPr>
                    <w:noProof/>
                    <w:webHidden/>
                  </w:rPr>
                  <w:t>8</w:t>
                </w:r>
                <w:r w:rsidR="00085C0C">
                  <w:rPr>
                    <w:noProof/>
                    <w:webHidden/>
                  </w:rPr>
                  <w:fldChar w:fldCharType="end"/>
                </w:r>
              </w:hyperlink>
            </w:p>
            <w:p w14:paraId="67677039" w14:textId="77777777" w:rsidR="00085C0C" w:rsidRDefault="00942268" w:rsidP="00085C0C">
              <w:pPr>
                <w:pStyle w:val="TOC2"/>
                <w:tabs>
                  <w:tab w:val="right" w:leader="dot" w:pos="9350"/>
                </w:tabs>
                <w:spacing w:line="360" w:lineRule="auto"/>
                <w:rPr>
                  <w:b w:val="0"/>
                  <w:noProof/>
                  <w:lang w:eastAsia="en-US"/>
                </w:rPr>
              </w:pPr>
              <w:hyperlink w:anchor="_Toc325369355" w:history="1">
                <w:r w:rsidR="00085C0C" w:rsidRPr="009039DC">
                  <w:rPr>
                    <w:rStyle w:val="Hyperlink"/>
                    <w:rFonts w:ascii="Times New Roman" w:hAnsi="Times New Roman" w:cs="Times New Roman"/>
                    <w:noProof/>
                    <w:lang w:eastAsia="en-US"/>
                  </w:rPr>
                  <w:t>Librarian - Factual Information (e.g. phone numbers, policies)</w:t>
                </w:r>
                <w:r w:rsidR="00085C0C">
                  <w:rPr>
                    <w:noProof/>
                    <w:webHidden/>
                  </w:rPr>
                  <w:tab/>
                </w:r>
                <w:r w:rsidR="00085C0C">
                  <w:rPr>
                    <w:noProof/>
                    <w:webHidden/>
                  </w:rPr>
                  <w:fldChar w:fldCharType="begin"/>
                </w:r>
                <w:r w:rsidR="00085C0C">
                  <w:rPr>
                    <w:noProof/>
                    <w:webHidden/>
                  </w:rPr>
                  <w:instrText xml:space="preserve"> PAGEREF _Toc325369355 \h </w:instrText>
                </w:r>
                <w:r w:rsidR="00085C0C">
                  <w:rPr>
                    <w:noProof/>
                    <w:webHidden/>
                  </w:rPr>
                </w:r>
                <w:r w:rsidR="00085C0C">
                  <w:rPr>
                    <w:noProof/>
                    <w:webHidden/>
                  </w:rPr>
                  <w:fldChar w:fldCharType="separate"/>
                </w:r>
                <w:r w:rsidR="00AE39C3">
                  <w:rPr>
                    <w:noProof/>
                    <w:webHidden/>
                  </w:rPr>
                  <w:t>8</w:t>
                </w:r>
                <w:r w:rsidR="00085C0C">
                  <w:rPr>
                    <w:noProof/>
                    <w:webHidden/>
                  </w:rPr>
                  <w:fldChar w:fldCharType="end"/>
                </w:r>
              </w:hyperlink>
            </w:p>
            <w:p w14:paraId="6767703A" w14:textId="77777777" w:rsidR="00085C0C" w:rsidRDefault="00942268" w:rsidP="00085C0C">
              <w:pPr>
                <w:pStyle w:val="TOC2"/>
                <w:tabs>
                  <w:tab w:val="right" w:leader="dot" w:pos="9350"/>
                </w:tabs>
                <w:spacing w:line="360" w:lineRule="auto"/>
                <w:rPr>
                  <w:b w:val="0"/>
                  <w:noProof/>
                  <w:lang w:eastAsia="en-US"/>
                </w:rPr>
              </w:pPr>
              <w:hyperlink w:anchor="_Toc325369356" w:history="1">
                <w:r w:rsidR="00085C0C" w:rsidRPr="009039DC">
                  <w:rPr>
                    <w:rStyle w:val="Hyperlink"/>
                    <w:rFonts w:ascii="Times New Roman" w:hAnsi="Times New Roman" w:cs="Times New Roman"/>
                    <w:noProof/>
                    <w:lang w:eastAsia="en-US"/>
                  </w:rPr>
                  <w:t>Librarian - Instruction</w:t>
                </w:r>
                <w:r w:rsidR="00085C0C">
                  <w:rPr>
                    <w:noProof/>
                    <w:webHidden/>
                  </w:rPr>
                  <w:tab/>
                </w:r>
                <w:r w:rsidR="00085C0C">
                  <w:rPr>
                    <w:noProof/>
                    <w:webHidden/>
                  </w:rPr>
                  <w:fldChar w:fldCharType="begin"/>
                </w:r>
                <w:r w:rsidR="00085C0C">
                  <w:rPr>
                    <w:noProof/>
                    <w:webHidden/>
                  </w:rPr>
                  <w:instrText xml:space="preserve"> PAGEREF _Toc325369356 \h </w:instrText>
                </w:r>
                <w:r w:rsidR="00085C0C">
                  <w:rPr>
                    <w:noProof/>
                    <w:webHidden/>
                  </w:rPr>
                </w:r>
                <w:r w:rsidR="00085C0C">
                  <w:rPr>
                    <w:noProof/>
                    <w:webHidden/>
                  </w:rPr>
                  <w:fldChar w:fldCharType="separate"/>
                </w:r>
                <w:r w:rsidR="00AE39C3">
                  <w:rPr>
                    <w:noProof/>
                    <w:webHidden/>
                  </w:rPr>
                  <w:t>9</w:t>
                </w:r>
                <w:r w:rsidR="00085C0C">
                  <w:rPr>
                    <w:noProof/>
                    <w:webHidden/>
                  </w:rPr>
                  <w:fldChar w:fldCharType="end"/>
                </w:r>
              </w:hyperlink>
            </w:p>
            <w:p w14:paraId="6767703B" w14:textId="77777777" w:rsidR="00085C0C" w:rsidRDefault="00942268" w:rsidP="00085C0C">
              <w:pPr>
                <w:pStyle w:val="TOC2"/>
                <w:tabs>
                  <w:tab w:val="right" w:leader="dot" w:pos="9350"/>
                </w:tabs>
                <w:spacing w:line="360" w:lineRule="auto"/>
                <w:rPr>
                  <w:b w:val="0"/>
                  <w:noProof/>
                  <w:lang w:eastAsia="en-US"/>
                </w:rPr>
              </w:pPr>
              <w:hyperlink w:anchor="_Toc325369357" w:history="1">
                <w:r w:rsidR="00085C0C" w:rsidRPr="009039DC">
                  <w:rPr>
                    <w:rStyle w:val="Hyperlink"/>
                    <w:rFonts w:ascii="Times New Roman" w:hAnsi="Times New Roman" w:cs="Times New Roman"/>
                    <w:noProof/>
                    <w:lang w:eastAsia="en-US"/>
                  </w:rPr>
                  <w:t>Librarian - Interpersonal Skills</w:t>
                </w:r>
                <w:r w:rsidR="00085C0C">
                  <w:rPr>
                    <w:noProof/>
                    <w:webHidden/>
                  </w:rPr>
                  <w:tab/>
                </w:r>
                <w:r w:rsidR="00085C0C">
                  <w:rPr>
                    <w:noProof/>
                    <w:webHidden/>
                  </w:rPr>
                  <w:fldChar w:fldCharType="begin"/>
                </w:r>
                <w:r w:rsidR="00085C0C">
                  <w:rPr>
                    <w:noProof/>
                    <w:webHidden/>
                  </w:rPr>
                  <w:instrText xml:space="preserve"> PAGEREF _Toc325369357 \h </w:instrText>
                </w:r>
                <w:r w:rsidR="00085C0C">
                  <w:rPr>
                    <w:noProof/>
                    <w:webHidden/>
                  </w:rPr>
                </w:r>
                <w:r w:rsidR="00085C0C">
                  <w:rPr>
                    <w:noProof/>
                    <w:webHidden/>
                  </w:rPr>
                  <w:fldChar w:fldCharType="separate"/>
                </w:r>
                <w:r w:rsidR="00AE39C3">
                  <w:rPr>
                    <w:noProof/>
                    <w:webHidden/>
                  </w:rPr>
                  <w:t>9</w:t>
                </w:r>
                <w:r w:rsidR="00085C0C">
                  <w:rPr>
                    <w:noProof/>
                    <w:webHidden/>
                  </w:rPr>
                  <w:fldChar w:fldCharType="end"/>
                </w:r>
              </w:hyperlink>
            </w:p>
            <w:p w14:paraId="6767703C" w14:textId="77777777" w:rsidR="00085C0C" w:rsidRDefault="00942268" w:rsidP="00085C0C">
              <w:pPr>
                <w:pStyle w:val="TOC2"/>
                <w:tabs>
                  <w:tab w:val="right" w:leader="dot" w:pos="9350"/>
                </w:tabs>
                <w:spacing w:line="360" w:lineRule="auto"/>
                <w:rPr>
                  <w:b w:val="0"/>
                  <w:noProof/>
                  <w:lang w:eastAsia="en-US"/>
                </w:rPr>
              </w:pPr>
              <w:hyperlink w:anchor="_Toc325369358" w:history="1">
                <w:r w:rsidR="00085C0C" w:rsidRPr="009039DC">
                  <w:rPr>
                    <w:rStyle w:val="Hyperlink"/>
                    <w:rFonts w:ascii="Times New Roman" w:hAnsi="Times New Roman" w:cs="Times New Roman"/>
                    <w:noProof/>
                    <w:lang w:eastAsia="en-US"/>
                  </w:rPr>
                  <w:t>Librarian - Concluding the Session</w:t>
                </w:r>
                <w:r w:rsidR="00085C0C">
                  <w:rPr>
                    <w:noProof/>
                    <w:webHidden/>
                  </w:rPr>
                  <w:tab/>
                </w:r>
                <w:r w:rsidR="00085C0C">
                  <w:rPr>
                    <w:noProof/>
                    <w:webHidden/>
                  </w:rPr>
                  <w:fldChar w:fldCharType="begin"/>
                </w:r>
                <w:r w:rsidR="00085C0C">
                  <w:rPr>
                    <w:noProof/>
                    <w:webHidden/>
                  </w:rPr>
                  <w:instrText xml:space="preserve"> PAGEREF _Toc325369358 \h </w:instrText>
                </w:r>
                <w:r w:rsidR="00085C0C">
                  <w:rPr>
                    <w:noProof/>
                    <w:webHidden/>
                  </w:rPr>
                </w:r>
                <w:r w:rsidR="00085C0C">
                  <w:rPr>
                    <w:noProof/>
                    <w:webHidden/>
                  </w:rPr>
                  <w:fldChar w:fldCharType="separate"/>
                </w:r>
                <w:r w:rsidR="00AE39C3">
                  <w:rPr>
                    <w:noProof/>
                    <w:webHidden/>
                  </w:rPr>
                  <w:t>10</w:t>
                </w:r>
                <w:r w:rsidR="00085C0C">
                  <w:rPr>
                    <w:noProof/>
                    <w:webHidden/>
                  </w:rPr>
                  <w:fldChar w:fldCharType="end"/>
                </w:r>
              </w:hyperlink>
            </w:p>
            <w:p w14:paraId="6767703D" w14:textId="77777777" w:rsidR="00085C0C" w:rsidRDefault="00942268" w:rsidP="00085C0C">
              <w:pPr>
                <w:pStyle w:val="TOC2"/>
                <w:tabs>
                  <w:tab w:val="right" w:leader="dot" w:pos="9350"/>
                </w:tabs>
                <w:spacing w:line="360" w:lineRule="auto"/>
                <w:rPr>
                  <w:b w:val="0"/>
                  <w:noProof/>
                  <w:lang w:eastAsia="en-US"/>
                </w:rPr>
              </w:pPr>
              <w:hyperlink w:anchor="_Toc325369359" w:history="1">
                <w:r w:rsidR="00085C0C" w:rsidRPr="009039DC">
                  <w:rPr>
                    <w:rStyle w:val="Hyperlink"/>
                    <w:rFonts w:ascii="Times New Roman" w:hAnsi="Times New Roman" w:cs="Times New Roman"/>
                    <w:noProof/>
                    <w:lang w:eastAsia="en-US"/>
                  </w:rPr>
                  <w:t>Average Transcript Score by Monitor Group</w:t>
                </w:r>
                <w:r w:rsidR="00085C0C">
                  <w:rPr>
                    <w:noProof/>
                    <w:webHidden/>
                  </w:rPr>
                  <w:tab/>
                </w:r>
                <w:r w:rsidR="00085C0C">
                  <w:rPr>
                    <w:noProof/>
                    <w:webHidden/>
                  </w:rPr>
                  <w:fldChar w:fldCharType="begin"/>
                </w:r>
                <w:r w:rsidR="00085C0C">
                  <w:rPr>
                    <w:noProof/>
                    <w:webHidden/>
                  </w:rPr>
                  <w:instrText xml:space="preserve"> PAGEREF _Toc325369359 \h </w:instrText>
                </w:r>
                <w:r w:rsidR="00085C0C">
                  <w:rPr>
                    <w:noProof/>
                    <w:webHidden/>
                  </w:rPr>
                </w:r>
                <w:r w:rsidR="00085C0C">
                  <w:rPr>
                    <w:noProof/>
                    <w:webHidden/>
                  </w:rPr>
                  <w:fldChar w:fldCharType="separate"/>
                </w:r>
                <w:r w:rsidR="00AE39C3">
                  <w:rPr>
                    <w:noProof/>
                    <w:webHidden/>
                  </w:rPr>
                  <w:t>10</w:t>
                </w:r>
                <w:r w:rsidR="00085C0C">
                  <w:rPr>
                    <w:noProof/>
                    <w:webHidden/>
                  </w:rPr>
                  <w:fldChar w:fldCharType="end"/>
                </w:r>
              </w:hyperlink>
            </w:p>
            <w:p w14:paraId="6767703E" w14:textId="77777777" w:rsidR="00085C0C" w:rsidRDefault="00942268" w:rsidP="00085C0C">
              <w:pPr>
                <w:pStyle w:val="TOC2"/>
                <w:tabs>
                  <w:tab w:val="right" w:leader="dot" w:pos="9350"/>
                </w:tabs>
                <w:spacing w:line="360" w:lineRule="auto"/>
                <w:rPr>
                  <w:b w:val="0"/>
                  <w:noProof/>
                  <w:lang w:eastAsia="en-US"/>
                </w:rPr>
              </w:pPr>
              <w:hyperlink w:anchor="_Toc325369360" w:history="1">
                <w:r w:rsidR="00085C0C" w:rsidRPr="009039DC">
                  <w:rPr>
                    <w:rStyle w:val="Hyperlink"/>
                    <w:rFonts w:ascii="Times New Roman" w:hAnsi="Times New Roman" w:cs="Times New Roman"/>
                    <w:noProof/>
                  </w:rPr>
                  <w:t>Average Score of Rubric Category by COOPERATIVE Group: All Responses</w:t>
                </w:r>
                <w:r w:rsidR="00085C0C">
                  <w:rPr>
                    <w:noProof/>
                    <w:webHidden/>
                  </w:rPr>
                  <w:tab/>
                </w:r>
                <w:r w:rsidR="00085C0C">
                  <w:rPr>
                    <w:noProof/>
                    <w:webHidden/>
                  </w:rPr>
                  <w:fldChar w:fldCharType="begin"/>
                </w:r>
                <w:r w:rsidR="00085C0C">
                  <w:rPr>
                    <w:noProof/>
                    <w:webHidden/>
                  </w:rPr>
                  <w:instrText xml:space="preserve"> PAGEREF _Toc325369360 \h </w:instrText>
                </w:r>
                <w:r w:rsidR="00085C0C">
                  <w:rPr>
                    <w:noProof/>
                    <w:webHidden/>
                  </w:rPr>
                </w:r>
                <w:r w:rsidR="00085C0C">
                  <w:rPr>
                    <w:noProof/>
                    <w:webHidden/>
                  </w:rPr>
                  <w:fldChar w:fldCharType="separate"/>
                </w:r>
                <w:r w:rsidR="00AE39C3">
                  <w:rPr>
                    <w:noProof/>
                    <w:webHidden/>
                  </w:rPr>
                  <w:t>10</w:t>
                </w:r>
                <w:r w:rsidR="00085C0C">
                  <w:rPr>
                    <w:noProof/>
                    <w:webHidden/>
                  </w:rPr>
                  <w:fldChar w:fldCharType="end"/>
                </w:r>
              </w:hyperlink>
            </w:p>
            <w:p w14:paraId="6767703F" w14:textId="77777777" w:rsidR="00085C0C" w:rsidRDefault="00942268" w:rsidP="00085C0C">
              <w:pPr>
                <w:pStyle w:val="TOC2"/>
                <w:tabs>
                  <w:tab w:val="right" w:leader="dot" w:pos="9350"/>
                </w:tabs>
                <w:spacing w:line="360" w:lineRule="auto"/>
                <w:rPr>
                  <w:b w:val="0"/>
                  <w:noProof/>
                  <w:lang w:eastAsia="en-US"/>
                </w:rPr>
              </w:pPr>
              <w:hyperlink w:anchor="_Toc325369361" w:history="1">
                <w:r w:rsidR="00085C0C" w:rsidRPr="009039DC">
                  <w:rPr>
                    <w:rStyle w:val="Hyperlink"/>
                    <w:rFonts w:ascii="Times New Roman" w:hAnsi="Times New Roman"/>
                    <w:noProof/>
                    <w:lang w:eastAsia="en-US"/>
                  </w:rPr>
                  <w:t>Average Score of Rubric Category by MCCCD Group: All Responses</w:t>
                </w:r>
                <w:r w:rsidR="00085C0C">
                  <w:rPr>
                    <w:noProof/>
                    <w:webHidden/>
                  </w:rPr>
                  <w:tab/>
                </w:r>
                <w:r w:rsidR="00085C0C">
                  <w:rPr>
                    <w:noProof/>
                    <w:webHidden/>
                  </w:rPr>
                  <w:fldChar w:fldCharType="begin"/>
                </w:r>
                <w:r w:rsidR="00085C0C">
                  <w:rPr>
                    <w:noProof/>
                    <w:webHidden/>
                  </w:rPr>
                  <w:instrText xml:space="preserve"> PAGEREF _Toc325369361 \h </w:instrText>
                </w:r>
                <w:r w:rsidR="00085C0C">
                  <w:rPr>
                    <w:noProof/>
                    <w:webHidden/>
                  </w:rPr>
                </w:r>
                <w:r w:rsidR="00085C0C">
                  <w:rPr>
                    <w:noProof/>
                    <w:webHidden/>
                  </w:rPr>
                  <w:fldChar w:fldCharType="separate"/>
                </w:r>
                <w:r w:rsidR="00AE39C3">
                  <w:rPr>
                    <w:noProof/>
                    <w:webHidden/>
                  </w:rPr>
                  <w:t>11</w:t>
                </w:r>
                <w:r w:rsidR="00085C0C">
                  <w:rPr>
                    <w:noProof/>
                    <w:webHidden/>
                  </w:rPr>
                  <w:fldChar w:fldCharType="end"/>
                </w:r>
              </w:hyperlink>
            </w:p>
            <w:p w14:paraId="67677040" w14:textId="77777777" w:rsidR="00085C0C" w:rsidRDefault="00942268" w:rsidP="00085C0C">
              <w:pPr>
                <w:pStyle w:val="TOC2"/>
                <w:tabs>
                  <w:tab w:val="right" w:leader="dot" w:pos="9350"/>
                </w:tabs>
                <w:spacing w:line="360" w:lineRule="auto"/>
                <w:rPr>
                  <w:b w:val="0"/>
                  <w:noProof/>
                  <w:lang w:eastAsia="en-US"/>
                </w:rPr>
              </w:pPr>
              <w:hyperlink w:anchor="_Toc325369362" w:history="1">
                <w:r w:rsidR="00085C0C" w:rsidRPr="009039DC">
                  <w:rPr>
                    <w:rStyle w:val="Hyperlink"/>
                    <w:rFonts w:ascii="Times New Roman" w:hAnsi="Times New Roman"/>
                    <w:noProof/>
                    <w:lang w:eastAsia="en-US"/>
                  </w:rPr>
                  <w:t>Average Score of Rubric Category by QP Contract Group: All Responses</w:t>
                </w:r>
                <w:r w:rsidR="00085C0C">
                  <w:rPr>
                    <w:noProof/>
                    <w:webHidden/>
                  </w:rPr>
                  <w:tab/>
                </w:r>
                <w:r w:rsidR="00085C0C">
                  <w:rPr>
                    <w:noProof/>
                    <w:webHidden/>
                  </w:rPr>
                  <w:fldChar w:fldCharType="begin"/>
                </w:r>
                <w:r w:rsidR="00085C0C">
                  <w:rPr>
                    <w:noProof/>
                    <w:webHidden/>
                  </w:rPr>
                  <w:instrText xml:space="preserve"> PAGEREF _Toc325369362 \h </w:instrText>
                </w:r>
                <w:r w:rsidR="00085C0C">
                  <w:rPr>
                    <w:noProof/>
                    <w:webHidden/>
                  </w:rPr>
                </w:r>
                <w:r w:rsidR="00085C0C">
                  <w:rPr>
                    <w:noProof/>
                    <w:webHidden/>
                  </w:rPr>
                  <w:fldChar w:fldCharType="separate"/>
                </w:r>
                <w:r w:rsidR="00AE39C3">
                  <w:rPr>
                    <w:noProof/>
                    <w:webHidden/>
                  </w:rPr>
                  <w:t>11</w:t>
                </w:r>
                <w:r w:rsidR="00085C0C">
                  <w:rPr>
                    <w:noProof/>
                    <w:webHidden/>
                  </w:rPr>
                  <w:fldChar w:fldCharType="end"/>
                </w:r>
              </w:hyperlink>
            </w:p>
            <w:p w14:paraId="67677041" w14:textId="77777777" w:rsidR="000F35F2" w:rsidRDefault="000F35F2" w:rsidP="0059245E">
              <w:pPr>
                <w:spacing w:line="360" w:lineRule="auto"/>
              </w:pPr>
              <w:r w:rsidRPr="0059245E">
                <w:rPr>
                  <w:rFonts w:cs="Times New Roman"/>
                </w:rPr>
                <w:fldChar w:fldCharType="end"/>
              </w:r>
            </w:p>
          </w:sdtContent>
        </w:sdt>
        <w:p w14:paraId="67677042" w14:textId="77777777" w:rsidR="000F35F2" w:rsidRDefault="000F35F2">
          <w:pPr>
            <w:rPr>
              <w:b/>
            </w:rPr>
          </w:pPr>
          <w:r>
            <w:rPr>
              <w:b/>
            </w:rPr>
            <w:br w:type="page"/>
          </w:r>
        </w:p>
        <w:p w14:paraId="67677043" w14:textId="77777777" w:rsidR="00FE6B41" w:rsidRDefault="00942268">
          <w:pPr>
            <w:rPr>
              <w:b/>
            </w:rPr>
          </w:pPr>
        </w:p>
      </w:sdtContent>
    </w:sdt>
    <w:p w14:paraId="67677044" w14:textId="77777777" w:rsidR="00AB1600" w:rsidRPr="00275190" w:rsidRDefault="00AB1600" w:rsidP="00AB1600">
      <w:pPr>
        <w:jc w:val="center"/>
        <w:rPr>
          <w:b/>
          <w:sz w:val="28"/>
        </w:rPr>
      </w:pPr>
      <w:r w:rsidRPr="00275190">
        <w:rPr>
          <w:b/>
          <w:sz w:val="28"/>
        </w:rPr>
        <w:t>Ask a Librarian 2012 Results</w:t>
      </w:r>
    </w:p>
    <w:p w14:paraId="67677045" w14:textId="77777777" w:rsidR="008309FD" w:rsidRPr="00C45285" w:rsidRDefault="008309FD">
      <w:pPr>
        <w:rPr>
          <w:b/>
        </w:rPr>
      </w:pPr>
    </w:p>
    <w:p w14:paraId="67677046" w14:textId="77777777" w:rsidR="008309FD" w:rsidRPr="00275190" w:rsidRDefault="008309FD" w:rsidP="00275190">
      <w:pPr>
        <w:pStyle w:val="Heading1"/>
        <w:rPr>
          <w:rFonts w:ascii="Times New Roman" w:hAnsi="Times New Roman"/>
          <w:color w:val="auto"/>
          <w:sz w:val="24"/>
        </w:rPr>
      </w:pPr>
      <w:bookmarkStart w:id="1" w:name="_Toc325369341"/>
      <w:r w:rsidRPr="00275190">
        <w:rPr>
          <w:rFonts w:ascii="Times New Roman" w:hAnsi="Times New Roman"/>
          <w:color w:val="auto"/>
          <w:sz w:val="24"/>
        </w:rPr>
        <w:t>Librarian Rubric Results</w:t>
      </w:r>
      <w:r w:rsidR="00EA6A2B" w:rsidRPr="00275190">
        <w:rPr>
          <w:rFonts w:ascii="Times New Roman" w:hAnsi="Times New Roman"/>
          <w:color w:val="auto"/>
          <w:sz w:val="24"/>
        </w:rPr>
        <w:t xml:space="preserve"> – All Responses</w:t>
      </w:r>
      <w:bookmarkEnd w:id="1"/>
    </w:p>
    <w:p w14:paraId="67677047" w14:textId="77777777" w:rsidR="008309FD" w:rsidRDefault="008309FD"/>
    <w:tbl>
      <w:tblPr>
        <w:tblW w:w="8753" w:type="dxa"/>
        <w:jc w:val="center"/>
        <w:tblLook w:val="04A0" w:firstRow="1" w:lastRow="0" w:firstColumn="1" w:lastColumn="0" w:noHBand="0" w:noVBand="1"/>
      </w:tblPr>
      <w:tblGrid>
        <w:gridCol w:w="7044"/>
        <w:gridCol w:w="576"/>
        <w:gridCol w:w="1133"/>
      </w:tblGrid>
      <w:tr w:rsidR="004F5A65" w:rsidRPr="004F5A65" w14:paraId="67677049" w14:textId="77777777" w:rsidTr="000A6A6B">
        <w:trPr>
          <w:trHeight w:val="315"/>
          <w:jc w:val="center"/>
        </w:trPr>
        <w:tc>
          <w:tcPr>
            <w:tcW w:w="87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48" w14:textId="77777777" w:rsidR="004F5A65" w:rsidRPr="00275190" w:rsidRDefault="004F5A65" w:rsidP="00275190">
            <w:pPr>
              <w:pStyle w:val="Heading2"/>
              <w:jc w:val="center"/>
              <w:rPr>
                <w:rFonts w:ascii="Times New Roman" w:hAnsi="Times New Roman"/>
                <w:color w:val="auto"/>
                <w:sz w:val="24"/>
              </w:rPr>
            </w:pPr>
            <w:bookmarkStart w:id="2" w:name="_Toc325369342"/>
            <w:r w:rsidRPr="00275190">
              <w:rPr>
                <w:rFonts w:ascii="Times New Roman" w:hAnsi="Times New Roman"/>
                <w:color w:val="auto"/>
                <w:sz w:val="24"/>
              </w:rPr>
              <w:t>Librarian - Greeting</w:t>
            </w:r>
            <w:bookmarkEnd w:id="2"/>
          </w:p>
        </w:tc>
      </w:tr>
      <w:tr w:rsidR="004F5A65" w:rsidRPr="004F5A65" w14:paraId="6767704B" w14:textId="77777777" w:rsidTr="000A6A6B">
        <w:trPr>
          <w:trHeight w:val="315"/>
          <w:jc w:val="center"/>
        </w:trPr>
        <w:tc>
          <w:tcPr>
            <w:tcW w:w="8753"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4A"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4F" w14:textId="77777777" w:rsidTr="000A6A6B">
        <w:trPr>
          <w:trHeight w:val="315"/>
          <w:jc w:val="center"/>
        </w:trPr>
        <w:tc>
          <w:tcPr>
            <w:tcW w:w="7044" w:type="dxa"/>
            <w:tcBorders>
              <w:top w:val="nil"/>
              <w:left w:val="single" w:sz="4" w:space="0" w:color="auto"/>
              <w:bottom w:val="single" w:sz="4" w:space="0" w:color="auto"/>
              <w:right w:val="single" w:sz="4" w:space="0" w:color="auto"/>
            </w:tcBorders>
            <w:shd w:val="clear" w:color="auto" w:fill="auto"/>
            <w:noWrap/>
            <w:vAlign w:val="bottom"/>
          </w:tcPr>
          <w:p w14:paraId="6767704C"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4D"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33" w:type="dxa"/>
            <w:tcBorders>
              <w:top w:val="nil"/>
              <w:left w:val="nil"/>
              <w:bottom w:val="single" w:sz="4" w:space="0" w:color="auto"/>
              <w:right w:val="single" w:sz="4" w:space="0" w:color="auto"/>
            </w:tcBorders>
            <w:shd w:val="clear" w:color="auto" w:fill="auto"/>
            <w:noWrap/>
            <w:vAlign w:val="bottom"/>
          </w:tcPr>
          <w:p w14:paraId="6767704E"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53" w14:textId="77777777" w:rsidTr="000A6A6B">
        <w:trPr>
          <w:trHeight w:val="315"/>
          <w:jc w:val="center"/>
        </w:trPr>
        <w:tc>
          <w:tcPr>
            <w:tcW w:w="7044" w:type="dxa"/>
            <w:tcBorders>
              <w:top w:val="nil"/>
              <w:left w:val="single" w:sz="4" w:space="0" w:color="auto"/>
              <w:bottom w:val="single" w:sz="4" w:space="0" w:color="auto"/>
              <w:right w:val="single" w:sz="4" w:space="0" w:color="auto"/>
            </w:tcBorders>
            <w:shd w:val="clear" w:color="auto" w:fill="auto"/>
            <w:noWrap/>
            <w:vAlign w:val="bottom"/>
          </w:tcPr>
          <w:p w14:paraId="67677050"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No personal greeting is sent. </w:t>
            </w:r>
          </w:p>
        </w:tc>
        <w:tc>
          <w:tcPr>
            <w:tcW w:w="576" w:type="dxa"/>
            <w:tcBorders>
              <w:top w:val="nil"/>
              <w:left w:val="nil"/>
              <w:bottom w:val="single" w:sz="4" w:space="0" w:color="auto"/>
              <w:right w:val="single" w:sz="4" w:space="0" w:color="auto"/>
            </w:tcBorders>
            <w:shd w:val="clear" w:color="auto" w:fill="auto"/>
            <w:noWrap/>
            <w:vAlign w:val="bottom"/>
          </w:tcPr>
          <w:p w14:paraId="67677051" w14:textId="77777777" w:rsidR="000A6A6B" w:rsidRDefault="000A6A6B">
            <w:pPr>
              <w:jc w:val="center"/>
              <w:rPr>
                <w:color w:val="000000"/>
                <w:szCs w:val="24"/>
              </w:rPr>
            </w:pPr>
            <w:r>
              <w:rPr>
                <w:color w:val="000000"/>
              </w:rPr>
              <w:t>1</w:t>
            </w:r>
          </w:p>
        </w:tc>
        <w:tc>
          <w:tcPr>
            <w:tcW w:w="1133" w:type="dxa"/>
            <w:tcBorders>
              <w:top w:val="nil"/>
              <w:left w:val="nil"/>
              <w:bottom w:val="single" w:sz="4" w:space="0" w:color="auto"/>
              <w:right w:val="single" w:sz="4" w:space="0" w:color="auto"/>
            </w:tcBorders>
            <w:shd w:val="clear" w:color="auto" w:fill="auto"/>
            <w:noWrap/>
            <w:vAlign w:val="bottom"/>
          </w:tcPr>
          <w:p w14:paraId="67677052" w14:textId="77777777" w:rsidR="000A6A6B" w:rsidRDefault="000A6A6B">
            <w:pPr>
              <w:jc w:val="center"/>
              <w:rPr>
                <w:szCs w:val="24"/>
              </w:rPr>
            </w:pPr>
            <w:r>
              <w:t>0.46%</w:t>
            </w:r>
          </w:p>
        </w:tc>
      </w:tr>
      <w:tr w:rsidR="000A6A6B" w:rsidRPr="004F5A65" w14:paraId="67677057" w14:textId="77777777" w:rsidTr="000A6A6B">
        <w:trPr>
          <w:trHeight w:val="315"/>
          <w:jc w:val="center"/>
        </w:trPr>
        <w:tc>
          <w:tcPr>
            <w:tcW w:w="7044" w:type="dxa"/>
            <w:tcBorders>
              <w:top w:val="nil"/>
              <w:left w:val="single" w:sz="4" w:space="0" w:color="auto"/>
              <w:bottom w:val="single" w:sz="4" w:space="0" w:color="auto"/>
              <w:right w:val="single" w:sz="4" w:space="0" w:color="auto"/>
            </w:tcBorders>
            <w:shd w:val="clear" w:color="auto" w:fill="auto"/>
            <w:noWrap/>
            <w:vAlign w:val="bottom"/>
          </w:tcPr>
          <w:p w14:paraId="67677054"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A personal greeting is sent, but is inadequate, abrupt, or incomplete. </w:t>
            </w:r>
          </w:p>
        </w:tc>
        <w:tc>
          <w:tcPr>
            <w:tcW w:w="576" w:type="dxa"/>
            <w:tcBorders>
              <w:top w:val="nil"/>
              <w:left w:val="nil"/>
              <w:bottom w:val="single" w:sz="4" w:space="0" w:color="auto"/>
              <w:right w:val="single" w:sz="4" w:space="0" w:color="auto"/>
            </w:tcBorders>
            <w:shd w:val="clear" w:color="auto" w:fill="auto"/>
            <w:noWrap/>
            <w:vAlign w:val="bottom"/>
          </w:tcPr>
          <w:p w14:paraId="67677055" w14:textId="77777777" w:rsidR="000A6A6B" w:rsidRDefault="000A6A6B">
            <w:pPr>
              <w:jc w:val="center"/>
              <w:rPr>
                <w:color w:val="000000"/>
                <w:szCs w:val="24"/>
              </w:rPr>
            </w:pPr>
            <w:r>
              <w:rPr>
                <w:color w:val="000000"/>
              </w:rPr>
              <w:t>7</w:t>
            </w:r>
          </w:p>
        </w:tc>
        <w:tc>
          <w:tcPr>
            <w:tcW w:w="1133" w:type="dxa"/>
            <w:tcBorders>
              <w:top w:val="nil"/>
              <w:left w:val="nil"/>
              <w:bottom w:val="single" w:sz="4" w:space="0" w:color="auto"/>
              <w:right w:val="single" w:sz="4" w:space="0" w:color="auto"/>
            </w:tcBorders>
            <w:shd w:val="clear" w:color="auto" w:fill="auto"/>
            <w:noWrap/>
            <w:vAlign w:val="bottom"/>
          </w:tcPr>
          <w:p w14:paraId="67677056" w14:textId="77777777" w:rsidR="000A6A6B" w:rsidRDefault="000A6A6B">
            <w:pPr>
              <w:jc w:val="center"/>
              <w:rPr>
                <w:szCs w:val="24"/>
              </w:rPr>
            </w:pPr>
            <w:r>
              <w:t>3.21%</w:t>
            </w:r>
          </w:p>
        </w:tc>
      </w:tr>
      <w:tr w:rsidR="000A6A6B" w:rsidRPr="004F5A65" w14:paraId="6767705B" w14:textId="77777777" w:rsidTr="000A6A6B">
        <w:trPr>
          <w:trHeight w:val="315"/>
          <w:jc w:val="center"/>
        </w:trPr>
        <w:tc>
          <w:tcPr>
            <w:tcW w:w="7044" w:type="dxa"/>
            <w:tcBorders>
              <w:top w:val="nil"/>
              <w:left w:val="single" w:sz="4" w:space="0" w:color="auto"/>
              <w:bottom w:val="single" w:sz="4" w:space="0" w:color="auto"/>
              <w:right w:val="single" w:sz="4" w:space="0" w:color="auto"/>
            </w:tcBorders>
            <w:shd w:val="clear" w:color="auto" w:fill="auto"/>
            <w:noWrap/>
            <w:vAlign w:val="bottom"/>
          </w:tcPr>
          <w:p w14:paraId="67677058"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A personal greeting is sent, but does not indicate willingness to help. </w:t>
            </w:r>
          </w:p>
        </w:tc>
        <w:tc>
          <w:tcPr>
            <w:tcW w:w="576" w:type="dxa"/>
            <w:tcBorders>
              <w:top w:val="nil"/>
              <w:left w:val="nil"/>
              <w:bottom w:val="single" w:sz="4" w:space="0" w:color="auto"/>
              <w:right w:val="single" w:sz="4" w:space="0" w:color="auto"/>
            </w:tcBorders>
            <w:shd w:val="clear" w:color="auto" w:fill="auto"/>
            <w:noWrap/>
            <w:vAlign w:val="bottom"/>
          </w:tcPr>
          <w:p w14:paraId="67677059" w14:textId="77777777" w:rsidR="000A6A6B" w:rsidRDefault="000A6A6B">
            <w:pPr>
              <w:jc w:val="center"/>
              <w:rPr>
                <w:color w:val="000000"/>
                <w:szCs w:val="24"/>
              </w:rPr>
            </w:pPr>
            <w:r>
              <w:rPr>
                <w:color w:val="000000"/>
              </w:rPr>
              <w:t>38</w:t>
            </w:r>
          </w:p>
        </w:tc>
        <w:tc>
          <w:tcPr>
            <w:tcW w:w="1133" w:type="dxa"/>
            <w:tcBorders>
              <w:top w:val="nil"/>
              <w:left w:val="nil"/>
              <w:bottom w:val="single" w:sz="4" w:space="0" w:color="auto"/>
              <w:right w:val="single" w:sz="4" w:space="0" w:color="auto"/>
            </w:tcBorders>
            <w:shd w:val="clear" w:color="auto" w:fill="auto"/>
            <w:noWrap/>
            <w:vAlign w:val="bottom"/>
          </w:tcPr>
          <w:p w14:paraId="6767705A" w14:textId="77777777" w:rsidR="000A6A6B" w:rsidRDefault="000A6A6B">
            <w:pPr>
              <w:jc w:val="center"/>
              <w:rPr>
                <w:szCs w:val="24"/>
              </w:rPr>
            </w:pPr>
            <w:r>
              <w:t>17.43%</w:t>
            </w:r>
          </w:p>
        </w:tc>
      </w:tr>
      <w:tr w:rsidR="000A6A6B" w:rsidRPr="004F5A65" w14:paraId="6767705F" w14:textId="77777777" w:rsidTr="000A6A6B">
        <w:trPr>
          <w:trHeight w:val="315"/>
          <w:jc w:val="center"/>
        </w:trPr>
        <w:tc>
          <w:tcPr>
            <w:tcW w:w="7044" w:type="dxa"/>
            <w:tcBorders>
              <w:top w:val="nil"/>
              <w:left w:val="single" w:sz="4" w:space="0" w:color="auto"/>
              <w:bottom w:val="single" w:sz="12" w:space="0" w:color="auto"/>
              <w:right w:val="single" w:sz="4" w:space="0" w:color="auto"/>
            </w:tcBorders>
            <w:shd w:val="clear" w:color="auto" w:fill="auto"/>
            <w:noWrap/>
            <w:vAlign w:val="bottom"/>
          </w:tcPr>
          <w:p w14:paraId="6767705C"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A personal greeting is sent and indicates willingness to help. </w:t>
            </w:r>
          </w:p>
        </w:tc>
        <w:tc>
          <w:tcPr>
            <w:tcW w:w="576" w:type="dxa"/>
            <w:tcBorders>
              <w:top w:val="nil"/>
              <w:left w:val="nil"/>
              <w:bottom w:val="single" w:sz="12" w:space="0" w:color="auto"/>
              <w:right w:val="single" w:sz="4" w:space="0" w:color="auto"/>
            </w:tcBorders>
            <w:shd w:val="clear" w:color="auto" w:fill="auto"/>
            <w:noWrap/>
            <w:vAlign w:val="bottom"/>
          </w:tcPr>
          <w:p w14:paraId="6767705D" w14:textId="77777777" w:rsidR="000A6A6B" w:rsidRDefault="000A6A6B">
            <w:pPr>
              <w:jc w:val="center"/>
              <w:rPr>
                <w:color w:val="000000"/>
                <w:szCs w:val="24"/>
              </w:rPr>
            </w:pPr>
            <w:r>
              <w:rPr>
                <w:color w:val="000000"/>
              </w:rPr>
              <w:t>172</w:t>
            </w:r>
          </w:p>
        </w:tc>
        <w:tc>
          <w:tcPr>
            <w:tcW w:w="1133" w:type="dxa"/>
            <w:tcBorders>
              <w:top w:val="nil"/>
              <w:left w:val="nil"/>
              <w:bottom w:val="single" w:sz="12" w:space="0" w:color="auto"/>
              <w:right w:val="single" w:sz="4" w:space="0" w:color="auto"/>
            </w:tcBorders>
            <w:shd w:val="clear" w:color="auto" w:fill="auto"/>
            <w:noWrap/>
            <w:vAlign w:val="bottom"/>
          </w:tcPr>
          <w:p w14:paraId="6767705E" w14:textId="77777777" w:rsidR="000A6A6B" w:rsidRDefault="000A6A6B">
            <w:pPr>
              <w:jc w:val="center"/>
              <w:rPr>
                <w:szCs w:val="24"/>
              </w:rPr>
            </w:pPr>
            <w:r>
              <w:t>78.90%</w:t>
            </w:r>
          </w:p>
        </w:tc>
      </w:tr>
      <w:tr w:rsidR="000A6A6B" w:rsidRPr="004F5A65" w14:paraId="67677063" w14:textId="77777777" w:rsidTr="000A6A6B">
        <w:trPr>
          <w:trHeight w:val="315"/>
          <w:jc w:val="center"/>
        </w:trPr>
        <w:tc>
          <w:tcPr>
            <w:tcW w:w="704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060"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061" w14:textId="77777777" w:rsidR="000A6A6B" w:rsidRDefault="000A6A6B">
            <w:pPr>
              <w:jc w:val="center"/>
              <w:rPr>
                <w:b/>
                <w:bCs/>
                <w:szCs w:val="24"/>
              </w:rPr>
            </w:pPr>
            <w:r>
              <w:rPr>
                <w:b/>
                <w:bCs/>
              </w:rPr>
              <w:t>218</w:t>
            </w:r>
          </w:p>
        </w:tc>
        <w:tc>
          <w:tcPr>
            <w:tcW w:w="1133" w:type="dxa"/>
            <w:tcBorders>
              <w:top w:val="single" w:sz="12" w:space="0" w:color="auto"/>
              <w:left w:val="nil"/>
              <w:bottom w:val="single" w:sz="4" w:space="0" w:color="auto"/>
              <w:right w:val="single" w:sz="4" w:space="0" w:color="auto"/>
            </w:tcBorders>
            <w:shd w:val="clear" w:color="auto" w:fill="auto"/>
            <w:noWrap/>
            <w:vAlign w:val="bottom"/>
          </w:tcPr>
          <w:p w14:paraId="67677062" w14:textId="77777777" w:rsidR="000A6A6B" w:rsidRDefault="000A6A6B">
            <w:pPr>
              <w:jc w:val="right"/>
              <w:rPr>
                <w:b/>
                <w:bCs/>
                <w:szCs w:val="24"/>
              </w:rPr>
            </w:pPr>
            <w:r>
              <w:rPr>
                <w:b/>
                <w:bCs/>
              </w:rPr>
              <w:t>100.00%</w:t>
            </w:r>
          </w:p>
        </w:tc>
      </w:tr>
    </w:tbl>
    <w:p w14:paraId="67677064" w14:textId="77777777" w:rsidR="004F5A65" w:rsidRDefault="004F5A65"/>
    <w:tbl>
      <w:tblPr>
        <w:tblW w:w="9906" w:type="dxa"/>
        <w:jc w:val="center"/>
        <w:tblLook w:val="04A0" w:firstRow="1" w:lastRow="0" w:firstColumn="1" w:lastColumn="0" w:noHBand="0" w:noVBand="1"/>
      </w:tblPr>
      <w:tblGrid>
        <w:gridCol w:w="8198"/>
        <w:gridCol w:w="576"/>
        <w:gridCol w:w="1132"/>
      </w:tblGrid>
      <w:tr w:rsidR="004F5A65" w:rsidRPr="004F5A65" w14:paraId="67677066" w14:textId="77777777" w:rsidTr="000A6A6B">
        <w:trPr>
          <w:trHeight w:val="315"/>
          <w:jc w:val="center"/>
        </w:trPr>
        <w:tc>
          <w:tcPr>
            <w:tcW w:w="99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65" w14:textId="77777777" w:rsidR="004F5A65" w:rsidRPr="00275190" w:rsidRDefault="004F5A65" w:rsidP="00275190">
            <w:pPr>
              <w:pStyle w:val="Heading2"/>
              <w:jc w:val="center"/>
              <w:rPr>
                <w:rFonts w:ascii="Times New Roman" w:hAnsi="Times New Roman"/>
                <w:color w:val="auto"/>
                <w:sz w:val="24"/>
              </w:rPr>
            </w:pPr>
            <w:bookmarkStart w:id="3" w:name="_Toc325369343"/>
            <w:r w:rsidRPr="00275190">
              <w:rPr>
                <w:rFonts w:ascii="Times New Roman" w:hAnsi="Times New Roman"/>
                <w:color w:val="auto"/>
                <w:sz w:val="24"/>
              </w:rPr>
              <w:t>Librarian - Reference Interview</w:t>
            </w:r>
            <w:bookmarkEnd w:id="3"/>
          </w:p>
        </w:tc>
      </w:tr>
      <w:tr w:rsidR="004F5A65" w:rsidRPr="004F5A65" w14:paraId="67677068" w14:textId="77777777" w:rsidTr="000A6A6B">
        <w:trPr>
          <w:trHeight w:val="315"/>
          <w:jc w:val="center"/>
        </w:trPr>
        <w:tc>
          <w:tcPr>
            <w:tcW w:w="9906"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67"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6C" w14:textId="77777777" w:rsidTr="000A6A6B">
        <w:trPr>
          <w:trHeight w:val="315"/>
          <w:jc w:val="center"/>
        </w:trPr>
        <w:tc>
          <w:tcPr>
            <w:tcW w:w="8198" w:type="dxa"/>
            <w:tcBorders>
              <w:top w:val="nil"/>
              <w:left w:val="single" w:sz="4" w:space="0" w:color="auto"/>
              <w:bottom w:val="single" w:sz="4" w:space="0" w:color="auto"/>
              <w:right w:val="single" w:sz="4" w:space="0" w:color="auto"/>
            </w:tcBorders>
            <w:shd w:val="clear" w:color="auto" w:fill="auto"/>
            <w:noWrap/>
            <w:vAlign w:val="bottom"/>
          </w:tcPr>
          <w:p w14:paraId="67677069"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6A"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32" w:type="dxa"/>
            <w:tcBorders>
              <w:top w:val="nil"/>
              <w:left w:val="nil"/>
              <w:bottom w:val="single" w:sz="4" w:space="0" w:color="auto"/>
              <w:right w:val="single" w:sz="4" w:space="0" w:color="auto"/>
            </w:tcBorders>
            <w:shd w:val="clear" w:color="auto" w:fill="auto"/>
            <w:noWrap/>
            <w:vAlign w:val="bottom"/>
          </w:tcPr>
          <w:p w14:paraId="6767706B"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70" w14:textId="77777777" w:rsidTr="000A6A6B">
        <w:trPr>
          <w:trHeight w:val="315"/>
          <w:jc w:val="center"/>
        </w:trPr>
        <w:tc>
          <w:tcPr>
            <w:tcW w:w="8198" w:type="dxa"/>
            <w:tcBorders>
              <w:top w:val="nil"/>
              <w:left w:val="single" w:sz="4" w:space="0" w:color="auto"/>
              <w:bottom w:val="single" w:sz="4" w:space="0" w:color="auto"/>
              <w:right w:val="single" w:sz="4" w:space="0" w:color="auto"/>
            </w:tcBorders>
            <w:shd w:val="clear" w:color="auto" w:fill="auto"/>
            <w:noWrap/>
            <w:vAlign w:val="bottom"/>
          </w:tcPr>
          <w:p w14:paraId="6767706D"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No reference interview. </w:t>
            </w:r>
          </w:p>
        </w:tc>
        <w:tc>
          <w:tcPr>
            <w:tcW w:w="576" w:type="dxa"/>
            <w:tcBorders>
              <w:top w:val="nil"/>
              <w:left w:val="nil"/>
              <w:bottom w:val="single" w:sz="4" w:space="0" w:color="auto"/>
              <w:right w:val="single" w:sz="4" w:space="0" w:color="auto"/>
            </w:tcBorders>
            <w:shd w:val="clear" w:color="auto" w:fill="auto"/>
            <w:noWrap/>
            <w:vAlign w:val="bottom"/>
          </w:tcPr>
          <w:p w14:paraId="6767706E" w14:textId="77777777" w:rsidR="000A6A6B" w:rsidRDefault="000A6A6B">
            <w:pPr>
              <w:jc w:val="center"/>
              <w:rPr>
                <w:color w:val="000000"/>
                <w:szCs w:val="24"/>
              </w:rPr>
            </w:pPr>
            <w:r>
              <w:rPr>
                <w:color w:val="000000"/>
              </w:rPr>
              <w:t>14</w:t>
            </w:r>
          </w:p>
        </w:tc>
        <w:tc>
          <w:tcPr>
            <w:tcW w:w="1132" w:type="dxa"/>
            <w:tcBorders>
              <w:top w:val="nil"/>
              <w:left w:val="nil"/>
              <w:bottom w:val="single" w:sz="4" w:space="0" w:color="auto"/>
              <w:right w:val="single" w:sz="4" w:space="0" w:color="auto"/>
            </w:tcBorders>
            <w:shd w:val="clear" w:color="auto" w:fill="auto"/>
            <w:noWrap/>
            <w:vAlign w:val="bottom"/>
          </w:tcPr>
          <w:p w14:paraId="6767706F" w14:textId="77777777" w:rsidR="000A6A6B" w:rsidRDefault="000A6A6B">
            <w:pPr>
              <w:jc w:val="center"/>
              <w:rPr>
                <w:szCs w:val="24"/>
              </w:rPr>
            </w:pPr>
            <w:r>
              <w:t>7.78%</w:t>
            </w:r>
          </w:p>
        </w:tc>
      </w:tr>
      <w:tr w:rsidR="000A6A6B" w:rsidRPr="004F5A65" w14:paraId="67677074" w14:textId="77777777" w:rsidTr="000A6A6B">
        <w:trPr>
          <w:trHeight w:val="315"/>
          <w:jc w:val="center"/>
        </w:trPr>
        <w:tc>
          <w:tcPr>
            <w:tcW w:w="8198" w:type="dxa"/>
            <w:tcBorders>
              <w:top w:val="nil"/>
              <w:left w:val="single" w:sz="4" w:space="0" w:color="auto"/>
              <w:bottom w:val="single" w:sz="4" w:space="0" w:color="auto"/>
              <w:right w:val="single" w:sz="4" w:space="0" w:color="auto"/>
            </w:tcBorders>
            <w:shd w:val="clear" w:color="auto" w:fill="auto"/>
            <w:noWrap/>
            <w:vAlign w:val="bottom"/>
          </w:tcPr>
          <w:p w14:paraId="67677071"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Reference interview does not clarify patron’s question and fails to identify patron’s information need. </w:t>
            </w:r>
          </w:p>
        </w:tc>
        <w:tc>
          <w:tcPr>
            <w:tcW w:w="576" w:type="dxa"/>
            <w:tcBorders>
              <w:top w:val="nil"/>
              <w:left w:val="nil"/>
              <w:bottom w:val="single" w:sz="4" w:space="0" w:color="auto"/>
              <w:right w:val="single" w:sz="4" w:space="0" w:color="auto"/>
            </w:tcBorders>
            <w:shd w:val="clear" w:color="auto" w:fill="auto"/>
            <w:noWrap/>
            <w:vAlign w:val="bottom"/>
          </w:tcPr>
          <w:p w14:paraId="67677072" w14:textId="77777777" w:rsidR="000A6A6B" w:rsidRDefault="000A6A6B">
            <w:pPr>
              <w:jc w:val="center"/>
              <w:rPr>
                <w:color w:val="000000"/>
                <w:szCs w:val="24"/>
              </w:rPr>
            </w:pPr>
            <w:r>
              <w:rPr>
                <w:color w:val="000000"/>
              </w:rPr>
              <w:t>28</w:t>
            </w:r>
          </w:p>
        </w:tc>
        <w:tc>
          <w:tcPr>
            <w:tcW w:w="1132" w:type="dxa"/>
            <w:tcBorders>
              <w:top w:val="nil"/>
              <w:left w:val="nil"/>
              <w:bottom w:val="single" w:sz="4" w:space="0" w:color="auto"/>
              <w:right w:val="single" w:sz="4" w:space="0" w:color="auto"/>
            </w:tcBorders>
            <w:shd w:val="clear" w:color="auto" w:fill="auto"/>
            <w:noWrap/>
            <w:vAlign w:val="bottom"/>
          </w:tcPr>
          <w:p w14:paraId="67677073" w14:textId="77777777" w:rsidR="000A6A6B" w:rsidRDefault="000A6A6B">
            <w:pPr>
              <w:jc w:val="center"/>
              <w:rPr>
                <w:szCs w:val="24"/>
              </w:rPr>
            </w:pPr>
            <w:r>
              <w:t>15.56%</w:t>
            </w:r>
          </w:p>
        </w:tc>
      </w:tr>
      <w:tr w:rsidR="000A6A6B" w:rsidRPr="004F5A65" w14:paraId="67677078" w14:textId="77777777" w:rsidTr="000A6A6B">
        <w:trPr>
          <w:trHeight w:val="315"/>
          <w:jc w:val="center"/>
        </w:trPr>
        <w:tc>
          <w:tcPr>
            <w:tcW w:w="8198" w:type="dxa"/>
            <w:tcBorders>
              <w:top w:val="nil"/>
              <w:left w:val="single" w:sz="4" w:space="0" w:color="auto"/>
              <w:bottom w:val="single" w:sz="4" w:space="0" w:color="auto"/>
              <w:right w:val="single" w:sz="4" w:space="0" w:color="auto"/>
            </w:tcBorders>
            <w:shd w:val="clear" w:color="auto" w:fill="auto"/>
            <w:noWrap/>
            <w:vAlign w:val="bottom"/>
          </w:tcPr>
          <w:p w14:paraId="67677075"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Reference interview is adequate, but does not clarify patron’s question at appropriate points during the transaction. </w:t>
            </w:r>
          </w:p>
        </w:tc>
        <w:tc>
          <w:tcPr>
            <w:tcW w:w="576" w:type="dxa"/>
            <w:tcBorders>
              <w:top w:val="nil"/>
              <w:left w:val="nil"/>
              <w:bottom w:val="single" w:sz="4" w:space="0" w:color="auto"/>
              <w:right w:val="single" w:sz="4" w:space="0" w:color="auto"/>
            </w:tcBorders>
            <w:shd w:val="clear" w:color="auto" w:fill="auto"/>
            <w:noWrap/>
            <w:vAlign w:val="bottom"/>
          </w:tcPr>
          <w:p w14:paraId="67677076" w14:textId="77777777" w:rsidR="000A6A6B" w:rsidRDefault="000A6A6B">
            <w:pPr>
              <w:jc w:val="center"/>
              <w:rPr>
                <w:color w:val="000000"/>
                <w:szCs w:val="24"/>
              </w:rPr>
            </w:pPr>
            <w:r>
              <w:rPr>
                <w:color w:val="000000"/>
              </w:rPr>
              <w:t>55</w:t>
            </w:r>
          </w:p>
        </w:tc>
        <w:tc>
          <w:tcPr>
            <w:tcW w:w="1132" w:type="dxa"/>
            <w:tcBorders>
              <w:top w:val="nil"/>
              <w:left w:val="nil"/>
              <w:bottom w:val="single" w:sz="4" w:space="0" w:color="auto"/>
              <w:right w:val="single" w:sz="4" w:space="0" w:color="auto"/>
            </w:tcBorders>
            <w:shd w:val="clear" w:color="auto" w:fill="auto"/>
            <w:noWrap/>
            <w:vAlign w:val="bottom"/>
          </w:tcPr>
          <w:p w14:paraId="67677077" w14:textId="77777777" w:rsidR="000A6A6B" w:rsidRDefault="000A6A6B">
            <w:pPr>
              <w:jc w:val="center"/>
              <w:rPr>
                <w:szCs w:val="24"/>
              </w:rPr>
            </w:pPr>
            <w:r>
              <w:t>30.56%</w:t>
            </w:r>
          </w:p>
        </w:tc>
      </w:tr>
      <w:tr w:rsidR="000A6A6B" w:rsidRPr="004F5A65" w14:paraId="6767707C" w14:textId="77777777" w:rsidTr="000A6A6B">
        <w:trPr>
          <w:trHeight w:val="315"/>
          <w:jc w:val="center"/>
        </w:trPr>
        <w:tc>
          <w:tcPr>
            <w:tcW w:w="8198" w:type="dxa"/>
            <w:tcBorders>
              <w:top w:val="nil"/>
              <w:left w:val="single" w:sz="4" w:space="0" w:color="auto"/>
              <w:bottom w:val="single" w:sz="12" w:space="0" w:color="auto"/>
              <w:right w:val="single" w:sz="4" w:space="0" w:color="auto"/>
            </w:tcBorders>
            <w:shd w:val="clear" w:color="auto" w:fill="auto"/>
            <w:noWrap/>
            <w:vAlign w:val="bottom"/>
          </w:tcPr>
          <w:p w14:paraId="67677079"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If necessary, patron’s question is clarified at appropriate points during the transaction. Reference interview is adequate to understand the question and the patron’s information need.  </w:t>
            </w:r>
          </w:p>
        </w:tc>
        <w:tc>
          <w:tcPr>
            <w:tcW w:w="576" w:type="dxa"/>
            <w:tcBorders>
              <w:top w:val="nil"/>
              <w:left w:val="nil"/>
              <w:bottom w:val="single" w:sz="12" w:space="0" w:color="auto"/>
              <w:right w:val="single" w:sz="4" w:space="0" w:color="auto"/>
            </w:tcBorders>
            <w:shd w:val="clear" w:color="auto" w:fill="auto"/>
            <w:noWrap/>
            <w:vAlign w:val="bottom"/>
          </w:tcPr>
          <w:p w14:paraId="6767707A" w14:textId="77777777" w:rsidR="000A6A6B" w:rsidRDefault="000A6A6B">
            <w:pPr>
              <w:jc w:val="center"/>
              <w:rPr>
                <w:color w:val="000000"/>
                <w:szCs w:val="24"/>
              </w:rPr>
            </w:pPr>
            <w:r>
              <w:rPr>
                <w:color w:val="000000"/>
              </w:rPr>
              <w:t>83</w:t>
            </w:r>
          </w:p>
        </w:tc>
        <w:tc>
          <w:tcPr>
            <w:tcW w:w="1132" w:type="dxa"/>
            <w:tcBorders>
              <w:top w:val="nil"/>
              <w:left w:val="nil"/>
              <w:bottom w:val="single" w:sz="12" w:space="0" w:color="auto"/>
              <w:right w:val="single" w:sz="4" w:space="0" w:color="auto"/>
            </w:tcBorders>
            <w:shd w:val="clear" w:color="auto" w:fill="auto"/>
            <w:noWrap/>
            <w:vAlign w:val="bottom"/>
          </w:tcPr>
          <w:p w14:paraId="6767707B" w14:textId="77777777" w:rsidR="000A6A6B" w:rsidRDefault="000A6A6B">
            <w:pPr>
              <w:jc w:val="center"/>
              <w:rPr>
                <w:szCs w:val="24"/>
              </w:rPr>
            </w:pPr>
            <w:r>
              <w:t>46.11%</w:t>
            </w:r>
          </w:p>
        </w:tc>
      </w:tr>
      <w:tr w:rsidR="000A6A6B" w:rsidRPr="004F5A65" w14:paraId="67677080" w14:textId="77777777" w:rsidTr="000A6A6B">
        <w:trPr>
          <w:trHeight w:val="315"/>
          <w:jc w:val="center"/>
        </w:trPr>
        <w:tc>
          <w:tcPr>
            <w:tcW w:w="819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07D"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07E" w14:textId="77777777" w:rsidR="000A6A6B" w:rsidRDefault="000A6A6B">
            <w:pPr>
              <w:jc w:val="center"/>
              <w:rPr>
                <w:b/>
                <w:bCs/>
                <w:szCs w:val="24"/>
              </w:rPr>
            </w:pPr>
            <w:r>
              <w:rPr>
                <w:b/>
                <w:bCs/>
              </w:rPr>
              <w:t>180</w:t>
            </w:r>
          </w:p>
        </w:tc>
        <w:tc>
          <w:tcPr>
            <w:tcW w:w="1132" w:type="dxa"/>
            <w:tcBorders>
              <w:top w:val="single" w:sz="12" w:space="0" w:color="auto"/>
              <w:left w:val="nil"/>
              <w:bottom w:val="single" w:sz="4" w:space="0" w:color="auto"/>
              <w:right w:val="single" w:sz="4" w:space="0" w:color="auto"/>
            </w:tcBorders>
            <w:shd w:val="clear" w:color="auto" w:fill="auto"/>
            <w:noWrap/>
            <w:vAlign w:val="bottom"/>
          </w:tcPr>
          <w:p w14:paraId="6767707F" w14:textId="77777777" w:rsidR="000A6A6B" w:rsidRDefault="000A6A6B">
            <w:pPr>
              <w:jc w:val="right"/>
              <w:rPr>
                <w:b/>
                <w:bCs/>
                <w:szCs w:val="24"/>
              </w:rPr>
            </w:pPr>
            <w:r>
              <w:rPr>
                <w:b/>
                <w:bCs/>
              </w:rPr>
              <w:t>100.00%</w:t>
            </w:r>
          </w:p>
        </w:tc>
      </w:tr>
    </w:tbl>
    <w:p w14:paraId="67677081" w14:textId="77777777" w:rsidR="004F5A65" w:rsidRDefault="004F5A65"/>
    <w:tbl>
      <w:tblPr>
        <w:tblW w:w="9907" w:type="dxa"/>
        <w:jc w:val="center"/>
        <w:tblLook w:val="04A0" w:firstRow="1" w:lastRow="0" w:firstColumn="1" w:lastColumn="0" w:noHBand="0" w:noVBand="1"/>
      </w:tblPr>
      <w:tblGrid>
        <w:gridCol w:w="8202"/>
        <w:gridCol w:w="576"/>
        <w:gridCol w:w="1129"/>
      </w:tblGrid>
      <w:tr w:rsidR="004F5A65" w:rsidRPr="004F5A65" w14:paraId="67677083" w14:textId="77777777" w:rsidTr="000A6A6B">
        <w:trPr>
          <w:trHeight w:val="315"/>
          <w:jc w:val="center"/>
        </w:trPr>
        <w:tc>
          <w:tcPr>
            <w:tcW w:w="99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82" w14:textId="77777777" w:rsidR="004F5A65" w:rsidRPr="00275190" w:rsidRDefault="004F5A65" w:rsidP="00275190">
            <w:pPr>
              <w:pStyle w:val="Heading2"/>
              <w:jc w:val="center"/>
              <w:rPr>
                <w:rFonts w:ascii="Times New Roman" w:hAnsi="Times New Roman"/>
                <w:color w:val="auto"/>
                <w:sz w:val="24"/>
              </w:rPr>
            </w:pPr>
            <w:bookmarkStart w:id="4" w:name="_Toc325369344"/>
            <w:r w:rsidRPr="00275190">
              <w:rPr>
                <w:rFonts w:ascii="Times New Roman" w:hAnsi="Times New Roman"/>
                <w:color w:val="auto"/>
                <w:sz w:val="24"/>
              </w:rPr>
              <w:t>Librarian - Quality of Resources</w:t>
            </w:r>
            <w:bookmarkEnd w:id="4"/>
          </w:p>
        </w:tc>
      </w:tr>
      <w:tr w:rsidR="004F5A65" w:rsidRPr="004F5A65" w14:paraId="67677085" w14:textId="77777777" w:rsidTr="000A6A6B">
        <w:trPr>
          <w:trHeight w:val="315"/>
          <w:jc w:val="center"/>
        </w:trPr>
        <w:tc>
          <w:tcPr>
            <w:tcW w:w="9907"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84"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89" w14:textId="77777777" w:rsidTr="000A6A6B">
        <w:trPr>
          <w:trHeight w:val="315"/>
          <w:jc w:val="center"/>
        </w:trPr>
        <w:tc>
          <w:tcPr>
            <w:tcW w:w="8202" w:type="dxa"/>
            <w:tcBorders>
              <w:top w:val="nil"/>
              <w:left w:val="single" w:sz="4" w:space="0" w:color="auto"/>
              <w:bottom w:val="single" w:sz="4" w:space="0" w:color="auto"/>
              <w:right w:val="single" w:sz="4" w:space="0" w:color="auto"/>
            </w:tcBorders>
            <w:shd w:val="clear" w:color="auto" w:fill="auto"/>
            <w:noWrap/>
            <w:vAlign w:val="bottom"/>
          </w:tcPr>
          <w:p w14:paraId="67677086"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87"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29" w:type="dxa"/>
            <w:tcBorders>
              <w:top w:val="nil"/>
              <w:left w:val="nil"/>
              <w:bottom w:val="single" w:sz="4" w:space="0" w:color="auto"/>
              <w:right w:val="single" w:sz="4" w:space="0" w:color="auto"/>
            </w:tcBorders>
            <w:shd w:val="clear" w:color="auto" w:fill="auto"/>
            <w:noWrap/>
            <w:vAlign w:val="bottom"/>
          </w:tcPr>
          <w:p w14:paraId="67677088"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8D" w14:textId="77777777" w:rsidTr="000A6A6B">
        <w:trPr>
          <w:trHeight w:val="315"/>
          <w:jc w:val="center"/>
        </w:trPr>
        <w:tc>
          <w:tcPr>
            <w:tcW w:w="8202" w:type="dxa"/>
            <w:tcBorders>
              <w:top w:val="nil"/>
              <w:left w:val="single" w:sz="4" w:space="0" w:color="auto"/>
              <w:bottom w:val="single" w:sz="4" w:space="0" w:color="auto"/>
              <w:right w:val="single" w:sz="4" w:space="0" w:color="auto"/>
            </w:tcBorders>
            <w:shd w:val="clear" w:color="auto" w:fill="auto"/>
            <w:noWrap/>
            <w:vAlign w:val="bottom"/>
          </w:tcPr>
          <w:p w14:paraId="6767708A"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No relevant resources are recommended.  </w:t>
            </w:r>
          </w:p>
        </w:tc>
        <w:tc>
          <w:tcPr>
            <w:tcW w:w="576" w:type="dxa"/>
            <w:tcBorders>
              <w:top w:val="nil"/>
              <w:left w:val="nil"/>
              <w:bottom w:val="single" w:sz="4" w:space="0" w:color="auto"/>
              <w:right w:val="single" w:sz="4" w:space="0" w:color="auto"/>
            </w:tcBorders>
            <w:shd w:val="clear" w:color="auto" w:fill="auto"/>
            <w:noWrap/>
            <w:vAlign w:val="bottom"/>
          </w:tcPr>
          <w:p w14:paraId="6767708B" w14:textId="77777777" w:rsidR="000A6A6B" w:rsidRDefault="000A6A6B">
            <w:pPr>
              <w:jc w:val="center"/>
              <w:rPr>
                <w:color w:val="000000"/>
                <w:szCs w:val="24"/>
              </w:rPr>
            </w:pPr>
            <w:r>
              <w:rPr>
                <w:color w:val="000000"/>
              </w:rPr>
              <w:t>13</w:t>
            </w:r>
          </w:p>
        </w:tc>
        <w:tc>
          <w:tcPr>
            <w:tcW w:w="1129" w:type="dxa"/>
            <w:tcBorders>
              <w:top w:val="nil"/>
              <w:left w:val="nil"/>
              <w:bottom w:val="single" w:sz="4" w:space="0" w:color="auto"/>
              <w:right w:val="single" w:sz="4" w:space="0" w:color="auto"/>
            </w:tcBorders>
            <w:shd w:val="clear" w:color="auto" w:fill="auto"/>
            <w:noWrap/>
            <w:vAlign w:val="bottom"/>
          </w:tcPr>
          <w:p w14:paraId="6767708C" w14:textId="77777777" w:rsidR="000A6A6B" w:rsidRDefault="000A6A6B">
            <w:pPr>
              <w:jc w:val="center"/>
              <w:rPr>
                <w:szCs w:val="24"/>
              </w:rPr>
            </w:pPr>
            <w:r>
              <w:t>6.44%</w:t>
            </w:r>
          </w:p>
        </w:tc>
      </w:tr>
      <w:tr w:rsidR="000A6A6B" w:rsidRPr="004F5A65" w14:paraId="67677091" w14:textId="77777777" w:rsidTr="000A6A6B">
        <w:trPr>
          <w:trHeight w:val="315"/>
          <w:jc w:val="center"/>
        </w:trPr>
        <w:tc>
          <w:tcPr>
            <w:tcW w:w="8202" w:type="dxa"/>
            <w:tcBorders>
              <w:top w:val="nil"/>
              <w:left w:val="single" w:sz="4" w:space="0" w:color="auto"/>
              <w:bottom w:val="single" w:sz="4" w:space="0" w:color="auto"/>
              <w:right w:val="single" w:sz="4" w:space="0" w:color="auto"/>
            </w:tcBorders>
            <w:shd w:val="clear" w:color="auto" w:fill="auto"/>
            <w:noWrap/>
            <w:vAlign w:val="bottom"/>
          </w:tcPr>
          <w:p w14:paraId="6767708E"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All resources are dubious. </w:t>
            </w:r>
          </w:p>
        </w:tc>
        <w:tc>
          <w:tcPr>
            <w:tcW w:w="576" w:type="dxa"/>
            <w:tcBorders>
              <w:top w:val="nil"/>
              <w:left w:val="nil"/>
              <w:bottom w:val="single" w:sz="4" w:space="0" w:color="auto"/>
              <w:right w:val="single" w:sz="4" w:space="0" w:color="auto"/>
            </w:tcBorders>
            <w:shd w:val="clear" w:color="auto" w:fill="auto"/>
            <w:noWrap/>
            <w:vAlign w:val="bottom"/>
          </w:tcPr>
          <w:p w14:paraId="6767708F" w14:textId="77777777" w:rsidR="000A6A6B" w:rsidRDefault="000A6A6B">
            <w:pPr>
              <w:jc w:val="center"/>
              <w:rPr>
                <w:color w:val="000000"/>
                <w:szCs w:val="24"/>
              </w:rPr>
            </w:pPr>
            <w:r>
              <w:rPr>
                <w:color w:val="000000"/>
              </w:rPr>
              <w:t>3</w:t>
            </w:r>
          </w:p>
        </w:tc>
        <w:tc>
          <w:tcPr>
            <w:tcW w:w="1129" w:type="dxa"/>
            <w:tcBorders>
              <w:top w:val="nil"/>
              <w:left w:val="nil"/>
              <w:bottom w:val="single" w:sz="4" w:space="0" w:color="auto"/>
              <w:right w:val="single" w:sz="4" w:space="0" w:color="auto"/>
            </w:tcBorders>
            <w:shd w:val="clear" w:color="auto" w:fill="auto"/>
            <w:noWrap/>
            <w:vAlign w:val="bottom"/>
          </w:tcPr>
          <w:p w14:paraId="67677090" w14:textId="77777777" w:rsidR="000A6A6B" w:rsidRDefault="000A6A6B">
            <w:pPr>
              <w:jc w:val="center"/>
              <w:rPr>
                <w:szCs w:val="24"/>
              </w:rPr>
            </w:pPr>
            <w:r>
              <w:t>1.49%</w:t>
            </w:r>
          </w:p>
        </w:tc>
      </w:tr>
      <w:tr w:rsidR="000A6A6B" w:rsidRPr="004F5A65" w14:paraId="67677095" w14:textId="77777777" w:rsidTr="000A6A6B">
        <w:trPr>
          <w:trHeight w:val="315"/>
          <w:jc w:val="center"/>
        </w:trPr>
        <w:tc>
          <w:tcPr>
            <w:tcW w:w="8202" w:type="dxa"/>
            <w:tcBorders>
              <w:top w:val="nil"/>
              <w:left w:val="single" w:sz="4" w:space="0" w:color="auto"/>
              <w:bottom w:val="single" w:sz="4" w:space="0" w:color="auto"/>
              <w:right w:val="single" w:sz="4" w:space="0" w:color="auto"/>
            </w:tcBorders>
            <w:shd w:val="clear" w:color="auto" w:fill="auto"/>
            <w:noWrap/>
            <w:vAlign w:val="bottom"/>
          </w:tcPr>
          <w:p w14:paraId="67677092"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Only one relevant resource is recommended when more are appropriate. </w:t>
            </w:r>
          </w:p>
        </w:tc>
        <w:tc>
          <w:tcPr>
            <w:tcW w:w="576" w:type="dxa"/>
            <w:tcBorders>
              <w:top w:val="nil"/>
              <w:left w:val="nil"/>
              <w:bottom w:val="single" w:sz="4" w:space="0" w:color="auto"/>
              <w:right w:val="single" w:sz="4" w:space="0" w:color="auto"/>
            </w:tcBorders>
            <w:shd w:val="clear" w:color="auto" w:fill="auto"/>
            <w:noWrap/>
            <w:vAlign w:val="bottom"/>
          </w:tcPr>
          <w:p w14:paraId="67677093" w14:textId="77777777" w:rsidR="000A6A6B" w:rsidRDefault="000A6A6B">
            <w:pPr>
              <w:jc w:val="center"/>
              <w:rPr>
                <w:color w:val="000000"/>
                <w:szCs w:val="24"/>
              </w:rPr>
            </w:pPr>
            <w:r>
              <w:rPr>
                <w:color w:val="000000"/>
              </w:rPr>
              <w:t>44</w:t>
            </w:r>
          </w:p>
        </w:tc>
        <w:tc>
          <w:tcPr>
            <w:tcW w:w="1129" w:type="dxa"/>
            <w:tcBorders>
              <w:top w:val="nil"/>
              <w:left w:val="nil"/>
              <w:bottom w:val="single" w:sz="4" w:space="0" w:color="auto"/>
              <w:right w:val="single" w:sz="4" w:space="0" w:color="auto"/>
            </w:tcBorders>
            <w:shd w:val="clear" w:color="auto" w:fill="auto"/>
            <w:noWrap/>
            <w:vAlign w:val="bottom"/>
          </w:tcPr>
          <w:p w14:paraId="67677094" w14:textId="77777777" w:rsidR="000A6A6B" w:rsidRDefault="000A6A6B">
            <w:pPr>
              <w:jc w:val="center"/>
              <w:rPr>
                <w:szCs w:val="24"/>
              </w:rPr>
            </w:pPr>
            <w:r>
              <w:t>21.78%</w:t>
            </w:r>
          </w:p>
        </w:tc>
      </w:tr>
      <w:tr w:rsidR="000A6A6B" w:rsidRPr="004F5A65" w14:paraId="67677099" w14:textId="77777777" w:rsidTr="000A6A6B">
        <w:trPr>
          <w:trHeight w:val="315"/>
          <w:jc w:val="center"/>
        </w:trPr>
        <w:tc>
          <w:tcPr>
            <w:tcW w:w="8202" w:type="dxa"/>
            <w:tcBorders>
              <w:top w:val="nil"/>
              <w:left w:val="single" w:sz="4" w:space="0" w:color="auto"/>
              <w:bottom w:val="single" w:sz="12" w:space="0" w:color="auto"/>
              <w:right w:val="single" w:sz="4" w:space="0" w:color="auto"/>
            </w:tcBorders>
            <w:shd w:val="clear" w:color="auto" w:fill="auto"/>
            <w:noWrap/>
            <w:vAlign w:val="bottom"/>
          </w:tcPr>
          <w:p w14:paraId="67677096"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One or more relevant resources are recommended. Resources are at the appropriate level for the patron’s research. [In general, databases are preferable to Google or other general resources when assisting students with research projects.] </w:t>
            </w:r>
          </w:p>
        </w:tc>
        <w:tc>
          <w:tcPr>
            <w:tcW w:w="576" w:type="dxa"/>
            <w:tcBorders>
              <w:top w:val="nil"/>
              <w:left w:val="nil"/>
              <w:bottom w:val="single" w:sz="12" w:space="0" w:color="auto"/>
              <w:right w:val="single" w:sz="4" w:space="0" w:color="auto"/>
            </w:tcBorders>
            <w:shd w:val="clear" w:color="auto" w:fill="auto"/>
            <w:noWrap/>
            <w:vAlign w:val="bottom"/>
          </w:tcPr>
          <w:p w14:paraId="67677097" w14:textId="77777777" w:rsidR="000A6A6B" w:rsidRDefault="000A6A6B">
            <w:pPr>
              <w:jc w:val="center"/>
              <w:rPr>
                <w:color w:val="000000"/>
                <w:szCs w:val="24"/>
              </w:rPr>
            </w:pPr>
            <w:r>
              <w:rPr>
                <w:color w:val="000000"/>
              </w:rPr>
              <w:t>142</w:t>
            </w:r>
          </w:p>
        </w:tc>
        <w:tc>
          <w:tcPr>
            <w:tcW w:w="1129" w:type="dxa"/>
            <w:tcBorders>
              <w:top w:val="nil"/>
              <w:left w:val="nil"/>
              <w:bottom w:val="single" w:sz="12" w:space="0" w:color="auto"/>
              <w:right w:val="single" w:sz="4" w:space="0" w:color="auto"/>
            </w:tcBorders>
            <w:shd w:val="clear" w:color="auto" w:fill="auto"/>
            <w:noWrap/>
            <w:vAlign w:val="bottom"/>
          </w:tcPr>
          <w:p w14:paraId="67677098" w14:textId="77777777" w:rsidR="000A6A6B" w:rsidRDefault="000A6A6B">
            <w:pPr>
              <w:jc w:val="center"/>
              <w:rPr>
                <w:szCs w:val="24"/>
              </w:rPr>
            </w:pPr>
            <w:r>
              <w:t>70.30%</w:t>
            </w:r>
          </w:p>
        </w:tc>
      </w:tr>
      <w:tr w:rsidR="000A6A6B" w:rsidRPr="004F5A65" w14:paraId="6767709D" w14:textId="77777777" w:rsidTr="000A6A6B">
        <w:trPr>
          <w:trHeight w:val="315"/>
          <w:jc w:val="center"/>
        </w:trPr>
        <w:tc>
          <w:tcPr>
            <w:tcW w:w="8202"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09A"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09B" w14:textId="77777777" w:rsidR="000A6A6B" w:rsidRDefault="000A6A6B">
            <w:pPr>
              <w:jc w:val="center"/>
              <w:rPr>
                <w:b/>
                <w:bCs/>
                <w:szCs w:val="24"/>
              </w:rPr>
            </w:pPr>
            <w:r>
              <w:rPr>
                <w:b/>
                <w:bCs/>
              </w:rPr>
              <w:t>202</w:t>
            </w:r>
          </w:p>
        </w:tc>
        <w:tc>
          <w:tcPr>
            <w:tcW w:w="1129" w:type="dxa"/>
            <w:tcBorders>
              <w:top w:val="single" w:sz="12" w:space="0" w:color="auto"/>
              <w:left w:val="nil"/>
              <w:bottom w:val="single" w:sz="4" w:space="0" w:color="auto"/>
              <w:right w:val="single" w:sz="4" w:space="0" w:color="auto"/>
            </w:tcBorders>
            <w:shd w:val="clear" w:color="auto" w:fill="auto"/>
            <w:noWrap/>
            <w:vAlign w:val="bottom"/>
          </w:tcPr>
          <w:p w14:paraId="6767709C" w14:textId="77777777" w:rsidR="000A6A6B" w:rsidRDefault="000A6A6B">
            <w:pPr>
              <w:jc w:val="right"/>
              <w:rPr>
                <w:b/>
                <w:bCs/>
                <w:szCs w:val="24"/>
              </w:rPr>
            </w:pPr>
            <w:r>
              <w:rPr>
                <w:b/>
                <w:bCs/>
              </w:rPr>
              <w:t>100.00%</w:t>
            </w:r>
          </w:p>
        </w:tc>
      </w:tr>
    </w:tbl>
    <w:p w14:paraId="6767709E" w14:textId="77777777" w:rsidR="004F5A65" w:rsidRDefault="004F5A65"/>
    <w:p w14:paraId="6767709F" w14:textId="77777777" w:rsidR="00215410" w:rsidRDefault="00215410"/>
    <w:p w14:paraId="676770A0" w14:textId="77777777" w:rsidR="00215410" w:rsidRDefault="00215410"/>
    <w:p w14:paraId="676770A1" w14:textId="77777777" w:rsidR="00215410" w:rsidRDefault="00215410"/>
    <w:tbl>
      <w:tblPr>
        <w:tblW w:w="3744" w:type="dxa"/>
        <w:jc w:val="center"/>
        <w:tblLook w:val="04A0" w:firstRow="1" w:lastRow="0" w:firstColumn="1" w:lastColumn="0" w:noHBand="0" w:noVBand="1"/>
      </w:tblPr>
      <w:tblGrid>
        <w:gridCol w:w="1996"/>
        <w:gridCol w:w="576"/>
        <w:gridCol w:w="1172"/>
      </w:tblGrid>
      <w:tr w:rsidR="004F5A65" w:rsidRPr="004F5A65" w14:paraId="676770A3" w14:textId="77777777">
        <w:trPr>
          <w:trHeight w:val="315"/>
          <w:jc w:val="center"/>
        </w:trPr>
        <w:tc>
          <w:tcPr>
            <w:tcW w:w="37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A2" w14:textId="77777777" w:rsidR="004F5A65" w:rsidRPr="00275190" w:rsidRDefault="004F5A65" w:rsidP="00275190">
            <w:pPr>
              <w:pStyle w:val="Heading2"/>
              <w:jc w:val="center"/>
              <w:rPr>
                <w:rFonts w:ascii="Times New Roman" w:hAnsi="Times New Roman"/>
                <w:color w:val="auto"/>
                <w:sz w:val="24"/>
              </w:rPr>
            </w:pPr>
            <w:bookmarkStart w:id="5" w:name="_Toc325369345"/>
            <w:r w:rsidRPr="00275190">
              <w:rPr>
                <w:rFonts w:ascii="Times New Roman" w:hAnsi="Times New Roman"/>
                <w:color w:val="auto"/>
                <w:sz w:val="24"/>
              </w:rPr>
              <w:t>Librarian - Factual Information (e.g. phone numbers, policies)</w:t>
            </w:r>
            <w:bookmarkEnd w:id="5"/>
          </w:p>
        </w:tc>
      </w:tr>
      <w:tr w:rsidR="004F5A65" w:rsidRPr="004F5A65" w14:paraId="676770A5" w14:textId="77777777">
        <w:trPr>
          <w:trHeight w:val="315"/>
          <w:jc w:val="center"/>
        </w:trPr>
        <w:tc>
          <w:tcPr>
            <w:tcW w:w="3744"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A4"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A9" w14:textId="77777777" w:rsidTr="00011E42">
        <w:trPr>
          <w:trHeight w:val="315"/>
          <w:jc w:val="center"/>
        </w:trPr>
        <w:tc>
          <w:tcPr>
            <w:tcW w:w="1996" w:type="dxa"/>
            <w:tcBorders>
              <w:top w:val="nil"/>
              <w:left w:val="single" w:sz="4" w:space="0" w:color="auto"/>
              <w:bottom w:val="single" w:sz="4" w:space="0" w:color="auto"/>
              <w:right w:val="single" w:sz="4" w:space="0" w:color="auto"/>
            </w:tcBorders>
            <w:shd w:val="clear" w:color="auto" w:fill="auto"/>
            <w:noWrap/>
            <w:vAlign w:val="bottom"/>
          </w:tcPr>
          <w:p w14:paraId="676770A6"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A7"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72" w:type="dxa"/>
            <w:tcBorders>
              <w:top w:val="nil"/>
              <w:left w:val="nil"/>
              <w:bottom w:val="single" w:sz="4" w:space="0" w:color="auto"/>
              <w:right w:val="single" w:sz="4" w:space="0" w:color="auto"/>
            </w:tcBorders>
            <w:shd w:val="clear" w:color="auto" w:fill="auto"/>
            <w:noWrap/>
            <w:vAlign w:val="bottom"/>
          </w:tcPr>
          <w:p w14:paraId="676770A8"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AD" w14:textId="77777777" w:rsidTr="00011E42">
        <w:trPr>
          <w:trHeight w:val="315"/>
          <w:jc w:val="center"/>
        </w:trPr>
        <w:tc>
          <w:tcPr>
            <w:tcW w:w="1996" w:type="dxa"/>
            <w:tcBorders>
              <w:top w:val="nil"/>
              <w:left w:val="single" w:sz="4" w:space="0" w:color="auto"/>
              <w:bottom w:val="single" w:sz="4" w:space="0" w:color="auto"/>
              <w:right w:val="single" w:sz="4" w:space="0" w:color="auto"/>
            </w:tcBorders>
            <w:shd w:val="clear" w:color="auto" w:fill="auto"/>
            <w:noWrap/>
            <w:vAlign w:val="bottom"/>
          </w:tcPr>
          <w:p w14:paraId="676770AA"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Incorrect </w:t>
            </w:r>
          </w:p>
        </w:tc>
        <w:tc>
          <w:tcPr>
            <w:tcW w:w="576" w:type="dxa"/>
            <w:tcBorders>
              <w:top w:val="nil"/>
              <w:left w:val="nil"/>
              <w:bottom w:val="single" w:sz="4" w:space="0" w:color="auto"/>
              <w:right w:val="single" w:sz="4" w:space="0" w:color="auto"/>
            </w:tcBorders>
            <w:shd w:val="clear" w:color="auto" w:fill="auto"/>
            <w:noWrap/>
            <w:vAlign w:val="bottom"/>
          </w:tcPr>
          <w:p w14:paraId="676770AB" w14:textId="77777777" w:rsidR="000A6A6B" w:rsidRDefault="000A6A6B">
            <w:pPr>
              <w:jc w:val="center"/>
              <w:rPr>
                <w:color w:val="000000"/>
                <w:szCs w:val="24"/>
              </w:rPr>
            </w:pPr>
            <w:r>
              <w:rPr>
                <w:color w:val="000000"/>
              </w:rPr>
              <w:t>4</w:t>
            </w:r>
          </w:p>
        </w:tc>
        <w:tc>
          <w:tcPr>
            <w:tcW w:w="1172" w:type="dxa"/>
            <w:tcBorders>
              <w:top w:val="nil"/>
              <w:left w:val="nil"/>
              <w:bottom w:val="single" w:sz="4" w:space="0" w:color="auto"/>
              <w:right w:val="single" w:sz="4" w:space="0" w:color="auto"/>
            </w:tcBorders>
            <w:shd w:val="clear" w:color="auto" w:fill="auto"/>
            <w:noWrap/>
            <w:vAlign w:val="bottom"/>
          </w:tcPr>
          <w:p w14:paraId="676770AC" w14:textId="77777777" w:rsidR="000A6A6B" w:rsidRDefault="000A6A6B">
            <w:pPr>
              <w:jc w:val="center"/>
              <w:rPr>
                <w:szCs w:val="24"/>
              </w:rPr>
            </w:pPr>
            <w:r>
              <w:t>1.31%</w:t>
            </w:r>
          </w:p>
        </w:tc>
      </w:tr>
      <w:tr w:rsidR="000A6A6B" w:rsidRPr="004F5A65" w14:paraId="676770B1" w14:textId="77777777" w:rsidTr="00011E42">
        <w:trPr>
          <w:trHeight w:val="315"/>
          <w:jc w:val="center"/>
        </w:trPr>
        <w:tc>
          <w:tcPr>
            <w:tcW w:w="1996" w:type="dxa"/>
            <w:tcBorders>
              <w:top w:val="nil"/>
              <w:left w:val="single" w:sz="4" w:space="0" w:color="auto"/>
              <w:bottom w:val="single" w:sz="4" w:space="0" w:color="auto"/>
              <w:right w:val="single" w:sz="4" w:space="0" w:color="auto"/>
            </w:tcBorders>
            <w:shd w:val="clear" w:color="auto" w:fill="auto"/>
            <w:noWrap/>
            <w:vAlign w:val="bottom"/>
          </w:tcPr>
          <w:p w14:paraId="676770AE"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Mostly incorrect </w:t>
            </w:r>
          </w:p>
        </w:tc>
        <w:tc>
          <w:tcPr>
            <w:tcW w:w="576" w:type="dxa"/>
            <w:tcBorders>
              <w:top w:val="nil"/>
              <w:left w:val="nil"/>
              <w:bottom w:val="single" w:sz="4" w:space="0" w:color="auto"/>
              <w:right w:val="single" w:sz="4" w:space="0" w:color="auto"/>
            </w:tcBorders>
            <w:shd w:val="clear" w:color="auto" w:fill="auto"/>
            <w:noWrap/>
            <w:vAlign w:val="bottom"/>
          </w:tcPr>
          <w:p w14:paraId="676770AF" w14:textId="77777777" w:rsidR="000A6A6B" w:rsidRDefault="000A6A6B">
            <w:pPr>
              <w:jc w:val="center"/>
              <w:rPr>
                <w:color w:val="000000"/>
                <w:szCs w:val="24"/>
              </w:rPr>
            </w:pPr>
            <w:r>
              <w:rPr>
                <w:color w:val="000000"/>
              </w:rPr>
              <w:t>6</w:t>
            </w:r>
          </w:p>
        </w:tc>
        <w:tc>
          <w:tcPr>
            <w:tcW w:w="1172" w:type="dxa"/>
            <w:tcBorders>
              <w:top w:val="nil"/>
              <w:left w:val="nil"/>
              <w:bottom w:val="single" w:sz="4" w:space="0" w:color="auto"/>
              <w:right w:val="single" w:sz="4" w:space="0" w:color="auto"/>
            </w:tcBorders>
            <w:shd w:val="clear" w:color="auto" w:fill="auto"/>
            <w:noWrap/>
            <w:vAlign w:val="bottom"/>
          </w:tcPr>
          <w:p w14:paraId="676770B0" w14:textId="77777777" w:rsidR="000A6A6B" w:rsidRDefault="000A6A6B">
            <w:pPr>
              <w:jc w:val="center"/>
              <w:rPr>
                <w:szCs w:val="24"/>
              </w:rPr>
            </w:pPr>
            <w:r>
              <w:t>1.96%</w:t>
            </w:r>
          </w:p>
        </w:tc>
      </w:tr>
      <w:tr w:rsidR="000A6A6B" w:rsidRPr="004F5A65" w14:paraId="676770B5" w14:textId="77777777" w:rsidTr="00DA70B3">
        <w:trPr>
          <w:trHeight w:val="315"/>
          <w:jc w:val="center"/>
        </w:trPr>
        <w:tc>
          <w:tcPr>
            <w:tcW w:w="1996" w:type="dxa"/>
            <w:tcBorders>
              <w:top w:val="nil"/>
              <w:left w:val="single" w:sz="4" w:space="0" w:color="auto"/>
              <w:bottom w:val="single" w:sz="4" w:space="0" w:color="auto"/>
              <w:right w:val="single" w:sz="4" w:space="0" w:color="auto"/>
            </w:tcBorders>
            <w:shd w:val="clear" w:color="auto" w:fill="auto"/>
            <w:noWrap/>
            <w:vAlign w:val="bottom"/>
          </w:tcPr>
          <w:p w14:paraId="676770B2"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Mostly correct </w:t>
            </w:r>
          </w:p>
        </w:tc>
        <w:tc>
          <w:tcPr>
            <w:tcW w:w="576" w:type="dxa"/>
            <w:tcBorders>
              <w:top w:val="nil"/>
              <w:left w:val="nil"/>
              <w:bottom w:val="single" w:sz="4" w:space="0" w:color="auto"/>
              <w:right w:val="single" w:sz="4" w:space="0" w:color="auto"/>
            </w:tcBorders>
            <w:shd w:val="clear" w:color="auto" w:fill="auto"/>
            <w:noWrap/>
            <w:vAlign w:val="bottom"/>
          </w:tcPr>
          <w:p w14:paraId="676770B3" w14:textId="77777777" w:rsidR="000A6A6B" w:rsidRDefault="000A6A6B">
            <w:pPr>
              <w:jc w:val="center"/>
              <w:rPr>
                <w:color w:val="000000"/>
                <w:szCs w:val="24"/>
              </w:rPr>
            </w:pPr>
            <w:r>
              <w:rPr>
                <w:color w:val="000000"/>
              </w:rPr>
              <w:t>7</w:t>
            </w:r>
          </w:p>
        </w:tc>
        <w:tc>
          <w:tcPr>
            <w:tcW w:w="1172" w:type="dxa"/>
            <w:tcBorders>
              <w:top w:val="nil"/>
              <w:left w:val="nil"/>
              <w:bottom w:val="single" w:sz="4" w:space="0" w:color="auto"/>
              <w:right w:val="single" w:sz="4" w:space="0" w:color="auto"/>
            </w:tcBorders>
            <w:shd w:val="clear" w:color="auto" w:fill="auto"/>
            <w:noWrap/>
            <w:vAlign w:val="bottom"/>
          </w:tcPr>
          <w:p w14:paraId="676770B4" w14:textId="77777777" w:rsidR="000A6A6B" w:rsidRDefault="000A6A6B">
            <w:pPr>
              <w:jc w:val="center"/>
              <w:rPr>
                <w:szCs w:val="24"/>
              </w:rPr>
            </w:pPr>
            <w:r>
              <w:t>2.29%</w:t>
            </w:r>
          </w:p>
        </w:tc>
      </w:tr>
      <w:tr w:rsidR="000A6A6B" w:rsidRPr="004F5A65" w14:paraId="676770B9" w14:textId="77777777" w:rsidTr="00DA70B3">
        <w:trPr>
          <w:trHeight w:val="315"/>
          <w:jc w:val="center"/>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0B6"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Correct </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676770B7" w14:textId="77777777" w:rsidR="000A6A6B" w:rsidRDefault="000A6A6B">
            <w:pPr>
              <w:jc w:val="center"/>
              <w:rPr>
                <w:color w:val="000000"/>
                <w:szCs w:val="24"/>
              </w:rPr>
            </w:pPr>
            <w:r>
              <w:rPr>
                <w:color w:val="000000"/>
              </w:rPr>
              <w:t>93</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76770B8" w14:textId="77777777" w:rsidR="000A6A6B" w:rsidRDefault="000A6A6B">
            <w:pPr>
              <w:jc w:val="center"/>
              <w:rPr>
                <w:szCs w:val="24"/>
              </w:rPr>
            </w:pPr>
            <w:r>
              <w:t>30.39%</w:t>
            </w:r>
          </w:p>
        </w:tc>
      </w:tr>
      <w:tr w:rsidR="000A6A6B" w:rsidRPr="004F5A65" w14:paraId="676770BD" w14:textId="77777777" w:rsidTr="008F6056">
        <w:trPr>
          <w:trHeight w:val="315"/>
          <w:jc w:val="center"/>
        </w:trPr>
        <w:tc>
          <w:tcPr>
            <w:tcW w:w="199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0BA" w14:textId="77777777" w:rsidR="000A6A6B" w:rsidRDefault="000A6A6B">
            <w:pPr>
              <w:rPr>
                <w:szCs w:val="24"/>
              </w:rPr>
            </w:pPr>
            <w:r>
              <w:t>N/A</w:t>
            </w:r>
          </w:p>
        </w:tc>
        <w:tc>
          <w:tcPr>
            <w:tcW w:w="576" w:type="dxa"/>
            <w:tcBorders>
              <w:top w:val="single" w:sz="4" w:space="0" w:color="auto"/>
              <w:left w:val="nil"/>
              <w:bottom w:val="single" w:sz="12" w:space="0" w:color="auto"/>
              <w:right w:val="single" w:sz="4" w:space="0" w:color="auto"/>
            </w:tcBorders>
            <w:shd w:val="clear" w:color="auto" w:fill="auto"/>
            <w:noWrap/>
            <w:vAlign w:val="bottom"/>
          </w:tcPr>
          <w:p w14:paraId="676770BB" w14:textId="77777777" w:rsidR="000A6A6B" w:rsidRDefault="000A6A6B">
            <w:pPr>
              <w:jc w:val="center"/>
              <w:rPr>
                <w:color w:val="000000"/>
                <w:szCs w:val="24"/>
              </w:rPr>
            </w:pPr>
            <w:r>
              <w:rPr>
                <w:color w:val="000000"/>
              </w:rPr>
              <w:t>196</w:t>
            </w:r>
          </w:p>
        </w:tc>
        <w:tc>
          <w:tcPr>
            <w:tcW w:w="1172" w:type="dxa"/>
            <w:tcBorders>
              <w:top w:val="single" w:sz="4" w:space="0" w:color="auto"/>
              <w:left w:val="nil"/>
              <w:bottom w:val="single" w:sz="12" w:space="0" w:color="auto"/>
              <w:right w:val="single" w:sz="4" w:space="0" w:color="auto"/>
            </w:tcBorders>
            <w:shd w:val="clear" w:color="auto" w:fill="auto"/>
            <w:noWrap/>
            <w:vAlign w:val="bottom"/>
          </w:tcPr>
          <w:p w14:paraId="676770BC" w14:textId="77777777" w:rsidR="000A6A6B" w:rsidRDefault="000A6A6B">
            <w:pPr>
              <w:jc w:val="center"/>
              <w:rPr>
                <w:szCs w:val="24"/>
              </w:rPr>
            </w:pPr>
            <w:r>
              <w:t>64.05%</w:t>
            </w:r>
          </w:p>
        </w:tc>
      </w:tr>
      <w:tr w:rsidR="000A6A6B" w:rsidRPr="004F5A65" w14:paraId="676770C1" w14:textId="77777777" w:rsidTr="008F6056">
        <w:trPr>
          <w:trHeight w:val="315"/>
          <w:jc w:val="center"/>
        </w:trPr>
        <w:tc>
          <w:tcPr>
            <w:tcW w:w="199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0BE"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0BF" w14:textId="77777777" w:rsidR="000A6A6B" w:rsidRDefault="000A6A6B">
            <w:pPr>
              <w:jc w:val="center"/>
              <w:rPr>
                <w:b/>
                <w:bCs/>
                <w:szCs w:val="24"/>
              </w:rPr>
            </w:pPr>
            <w:r>
              <w:rPr>
                <w:b/>
                <w:bCs/>
              </w:rPr>
              <w:t>306</w:t>
            </w:r>
          </w:p>
        </w:tc>
        <w:tc>
          <w:tcPr>
            <w:tcW w:w="1172" w:type="dxa"/>
            <w:tcBorders>
              <w:top w:val="single" w:sz="12" w:space="0" w:color="auto"/>
              <w:left w:val="nil"/>
              <w:bottom w:val="single" w:sz="4" w:space="0" w:color="auto"/>
              <w:right w:val="single" w:sz="4" w:space="0" w:color="auto"/>
            </w:tcBorders>
            <w:shd w:val="clear" w:color="auto" w:fill="auto"/>
            <w:noWrap/>
            <w:vAlign w:val="bottom"/>
          </w:tcPr>
          <w:p w14:paraId="676770C0" w14:textId="77777777" w:rsidR="000A6A6B" w:rsidRDefault="000A6A6B">
            <w:pPr>
              <w:jc w:val="right"/>
              <w:rPr>
                <w:b/>
                <w:bCs/>
                <w:szCs w:val="24"/>
              </w:rPr>
            </w:pPr>
            <w:r>
              <w:rPr>
                <w:b/>
                <w:bCs/>
              </w:rPr>
              <w:t>100.00%</w:t>
            </w:r>
          </w:p>
        </w:tc>
      </w:tr>
    </w:tbl>
    <w:p w14:paraId="676770C2" w14:textId="77777777" w:rsidR="004F5A65" w:rsidRDefault="004F5A65"/>
    <w:p w14:paraId="676770C3" w14:textId="77777777" w:rsidR="00AB4C7F" w:rsidRDefault="00AB4C7F"/>
    <w:tbl>
      <w:tblPr>
        <w:tblW w:w="9906" w:type="dxa"/>
        <w:jc w:val="center"/>
        <w:tblLook w:val="04A0" w:firstRow="1" w:lastRow="0" w:firstColumn="1" w:lastColumn="0" w:noHBand="0" w:noVBand="1"/>
      </w:tblPr>
      <w:tblGrid>
        <w:gridCol w:w="8200"/>
        <w:gridCol w:w="576"/>
        <w:gridCol w:w="1130"/>
      </w:tblGrid>
      <w:tr w:rsidR="004F5A65" w:rsidRPr="004F5A65" w14:paraId="676770C5" w14:textId="77777777" w:rsidTr="000A6A6B">
        <w:trPr>
          <w:trHeight w:val="315"/>
          <w:jc w:val="center"/>
        </w:trPr>
        <w:tc>
          <w:tcPr>
            <w:tcW w:w="99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C4" w14:textId="77777777" w:rsidR="004F5A65" w:rsidRPr="00275190" w:rsidRDefault="004F5A65" w:rsidP="00275190">
            <w:pPr>
              <w:pStyle w:val="Heading2"/>
              <w:jc w:val="center"/>
              <w:rPr>
                <w:rFonts w:ascii="Times New Roman" w:hAnsi="Times New Roman"/>
                <w:color w:val="auto"/>
                <w:sz w:val="24"/>
              </w:rPr>
            </w:pPr>
            <w:bookmarkStart w:id="6" w:name="_Toc325369346"/>
            <w:r w:rsidRPr="00275190">
              <w:rPr>
                <w:rFonts w:ascii="Times New Roman" w:hAnsi="Times New Roman"/>
                <w:color w:val="auto"/>
                <w:sz w:val="24"/>
              </w:rPr>
              <w:t>Librarian - Instruction</w:t>
            </w:r>
            <w:bookmarkEnd w:id="6"/>
          </w:p>
        </w:tc>
      </w:tr>
      <w:tr w:rsidR="004F5A65" w:rsidRPr="004F5A65" w14:paraId="676770C7" w14:textId="77777777" w:rsidTr="000A6A6B">
        <w:trPr>
          <w:trHeight w:val="315"/>
          <w:jc w:val="center"/>
        </w:trPr>
        <w:tc>
          <w:tcPr>
            <w:tcW w:w="9906"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C6"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CB" w14:textId="77777777" w:rsidTr="000A6A6B">
        <w:trPr>
          <w:trHeight w:val="315"/>
          <w:jc w:val="center"/>
        </w:trPr>
        <w:tc>
          <w:tcPr>
            <w:tcW w:w="8200" w:type="dxa"/>
            <w:tcBorders>
              <w:top w:val="nil"/>
              <w:left w:val="single" w:sz="4" w:space="0" w:color="auto"/>
              <w:bottom w:val="single" w:sz="4" w:space="0" w:color="auto"/>
              <w:right w:val="single" w:sz="4" w:space="0" w:color="auto"/>
            </w:tcBorders>
            <w:shd w:val="clear" w:color="auto" w:fill="auto"/>
            <w:noWrap/>
            <w:vAlign w:val="bottom"/>
          </w:tcPr>
          <w:p w14:paraId="676770C8"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C9"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30" w:type="dxa"/>
            <w:tcBorders>
              <w:top w:val="nil"/>
              <w:left w:val="nil"/>
              <w:bottom w:val="single" w:sz="4" w:space="0" w:color="auto"/>
              <w:right w:val="single" w:sz="4" w:space="0" w:color="auto"/>
            </w:tcBorders>
            <w:shd w:val="clear" w:color="auto" w:fill="auto"/>
            <w:noWrap/>
            <w:vAlign w:val="bottom"/>
          </w:tcPr>
          <w:p w14:paraId="676770CA"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CF" w14:textId="77777777" w:rsidTr="000A6A6B">
        <w:trPr>
          <w:trHeight w:val="315"/>
          <w:jc w:val="center"/>
        </w:trPr>
        <w:tc>
          <w:tcPr>
            <w:tcW w:w="8200" w:type="dxa"/>
            <w:tcBorders>
              <w:top w:val="nil"/>
              <w:left w:val="single" w:sz="4" w:space="0" w:color="auto"/>
              <w:bottom w:val="single" w:sz="4" w:space="0" w:color="auto"/>
              <w:right w:val="single" w:sz="4" w:space="0" w:color="auto"/>
            </w:tcBorders>
            <w:shd w:val="clear" w:color="auto" w:fill="auto"/>
            <w:noWrap/>
            <w:vAlign w:val="bottom"/>
          </w:tcPr>
          <w:p w14:paraId="676770CC"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Transaction warranted instruction, but none provided. </w:t>
            </w:r>
          </w:p>
        </w:tc>
        <w:tc>
          <w:tcPr>
            <w:tcW w:w="576" w:type="dxa"/>
            <w:tcBorders>
              <w:top w:val="nil"/>
              <w:left w:val="nil"/>
              <w:bottom w:val="single" w:sz="4" w:space="0" w:color="auto"/>
              <w:right w:val="single" w:sz="4" w:space="0" w:color="auto"/>
            </w:tcBorders>
            <w:shd w:val="clear" w:color="auto" w:fill="auto"/>
            <w:noWrap/>
            <w:vAlign w:val="bottom"/>
          </w:tcPr>
          <w:p w14:paraId="676770CD" w14:textId="77777777" w:rsidR="000A6A6B" w:rsidRDefault="000A6A6B">
            <w:pPr>
              <w:jc w:val="center"/>
              <w:rPr>
                <w:color w:val="000000"/>
                <w:szCs w:val="24"/>
              </w:rPr>
            </w:pPr>
            <w:r>
              <w:rPr>
                <w:color w:val="000000"/>
              </w:rPr>
              <w:t>37</w:t>
            </w:r>
          </w:p>
        </w:tc>
        <w:tc>
          <w:tcPr>
            <w:tcW w:w="1130" w:type="dxa"/>
            <w:tcBorders>
              <w:top w:val="nil"/>
              <w:left w:val="nil"/>
              <w:bottom w:val="single" w:sz="4" w:space="0" w:color="auto"/>
              <w:right w:val="single" w:sz="4" w:space="0" w:color="auto"/>
            </w:tcBorders>
            <w:shd w:val="clear" w:color="auto" w:fill="auto"/>
            <w:noWrap/>
            <w:vAlign w:val="bottom"/>
          </w:tcPr>
          <w:p w14:paraId="676770CE" w14:textId="77777777" w:rsidR="000A6A6B" w:rsidRDefault="000A6A6B">
            <w:pPr>
              <w:jc w:val="center"/>
              <w:rPr>
                <w:szCs w:val="24"/>
              </w:rPr>
            </w:pPr>
            <w:r>
              <w:t>20.56%</w:t>
            </w:r>
          </w:p>
        </w:tc>
      </w:tr>
      <w:tr w:rsidR="000A6A6B" w:rsidRPr="004F5A65" w14:paraId="676770D3" w14:textId="77777777" w:rsidTr="000A6A6B">
        <w:trPr>
          <w:trHeight w:val="315"/>
          <w:jc w:val="center"/>
        </w:trPr>
        <w:tc>
          <w:tcPr>
            <w:tcW w:w="8200" w:type="dxa"/>
            <w:tcBorders>
              <w:top w:val="nil"/>
              <w:left w:val="single" w:sz="4" w:space="0" w:color="auto"/>
              <w:bottom w:val="single" w:sz="4" w:space="0" w:color="auto"/>
              <w:right w:val="single" w:sz="4" w:space="0" w:color="auto"/>
            </w:tcBorders>
            <w:shd w:val="clear" w:color="auto" w:fill="auto"/>
            <w:noWrap/>
            <w:vAlign w:val="bottom"/>
          </w:tcPr>
          <w:p w14:paraId="676770D0"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Transaction includes limited instruction. Librarian may suggest databases, but links and/or search term assistance are not provided.  </w:t>
            </w:r>
          </w:p>
        </w:tc>
        <w:tc>
          <w:tcPr>
            <w:tcW w:w="576" w:type="dxa"/>
            <w:tcBorders>
              <w:top w:val="nil"/>
              <w:left w:val="nil"/>
              <w:bottom w:val="single" w:sz="4" w:space="0" w:color="auto"/>
              <w:right w:val="single" w:sz="4" w:space="0" w:color="auto"/>
            </w:tcBorders>
            <w:shd w:val="clear" w:color="auto" w:fill="auto"/>
            <w:noWrap/>
            <w:vAlign w:val="bottom"/>
          </w:tcPr>
          <w:p w14:paraId="676770D1" w14:textId="77777777" w:rsidR="000A6A6B" w:rsidRDefault="000A6A6B">
            <w:pPr>
              <w:jc w:val="center"/>
              <w:rPr>
                <w:color w:val="000000"/>
                <w:szCs w:val="24"/>
              </w:rPr>
            </w:pPr>
            <w:r>
              <w:rPr>
                <w:color w:val="000000"/>
              </w:rPr>
              <w:t>52</w:t>
            </w:r>
          </w:p>
        </w:tc>
        <w:tc>
          <w:tcPr>
            <w:tcW w:w="1130" w:type="dxa"/>
            <w:tcBorders>
              <w:top w:val="nil"/>
              <w:left w:val="nil"/>
              <w:bottom w:val="single" w:sz="4" w:space="0" w:color="auto"/>
              <w:right w:val="single" w:sz="4" w:space="0" w:color="auto"/>
            </w:tcBorders>
            <w:shd w:val="clear" w:color="auto" w:fill="auto"/>
            <w:noWrap/>
            <w:vAlign w:val="bottom"/>
          </w:tcPr>
          <w:p w14:paraId="676770D2" w14:textId="77777777" w:rsidR="000A6A6B" w:rsidRDefault="000A6A6B">
            <w:pPr>
              <w:jc w:val="center"/>
              <w:rPr>
                <w:szCs w:val="24"/>
              </w:rPr>
            </w:pPr>
            <w:r>
              <w:t>28.89%</w:t>
            </w:r>
          </w:p>
        </w:tc>
      </w:tr>
      <w:tr w:rsidR="000A6A6B" w:rsidRPr="004F5A65" w14:paraId="676770D7" w14:textId="77777777" w:rsidTr="000A6A6B">
        <w:trPr>
          <w:trHeight w:val="315"/>
          <w:jc w:val="center"/>
        </w:trPr>
        <w:tc>
          <w:tcPr>
            <w:tcW w:w="8200" w:type="dxa"/>
            <w:tcBorders>
              <w:top w:val="nil"/>
              <w:left w:val="single" w:sz="4" w:space="0" w:color="auto"/>
              <w:bottom w:val="single" w:sz="4" w:space="0" w:color="auto"/>
              <w:right w:val="single" w:sz="4" w:space="0" w:color="auto"/>
            </w:tcBorders>
            <w:shd w:val="clear" w:color="auto" w:fill="auto"/>
            <w:noWrap/>
            <w:vAlign w:val="bottom"/>
          </w:tcPr>
          <w:p w14:paraId="676770D4"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Transaction includes some instruction. Librarian may provide database suggestions with links, search term suggestions, and citation guides with links. Detailed assistance, such as use of examples, is not provided. </w:t>
            </w:r>
          </w:p>
        </w:tc>
        <w:tc>
          <w:tcPr>
            <w:tcW w:w="576" w:type="dxa"/>
            <w:tcBorders>
              <w:top w:val="nil"/>
              <w:left w:val="nil"/>
              <w:bottom w:val="single" w:sz="4" w:space="0" w:color="auto"/>
              <w:right w:val="single" w:sz="4" w:space="0" w:color="auto"/>
            </w:tcBorders>
            <w:shd w:val="clear" w:color="auto" w:fill="auto"/>
            <w:noWrap/>
            <w:vAlign w:val="bottom"/>
          </w:tcPr>
          <w:p w14:paraId="676770D5" w14:textId="77777777" w:rsidR="000A6A6B" w:rsidRDefault="000A6A6B">
            <w:pPr>
              <w:jc w:val="center"/>
              <w:rPr>
                <w:color w:val="000000"/>
                <w:szCs w:val="24"/>
              </w:rPr>
            </w:pPr>
            <w:r>
              <w:rPr>
                <w:color w:val="000000"/>
              </w:rPr>
              <w:t>53</w:t>
            </w:r>
          </w:p>
        </w:tc>
        <w:tc>
          <w:tcPr>
            <w:tcW w:w="1130" w:type="dxa"/>
            <w:tcBorders>
              <w:top w:val="nil"/>
              <w:left w:val="nil"/>
              <w:bottom w:val="single" w:sz="4" w:space="0" w:color="auto"/>
              <w:right w:val="single" w:sz="4" w:space="0" w:color="auto"/>
            </w:tcBorders>
            <w:shd w:val="clear" w:color="auto" w:fill="auto"/>
            <w:noWrap/>
            <w:vAlign w:val="bottom"/>
          </w:tcPr>
          <w:p w14:paraId="676770D6" w14:textId="77777777" w:rsidR="000A6A6B" w:rsidRDefault="000A6A6B">
            <w:pPr>
              <w:jc w:val="center"/>
              <w:rPr>
                <w:szCs w:val="24"/>
              </w:rPr>
            </w:pPr>
            <w:r>
              <w:t>29.44%</w:t>
            </w:r>
          </w:p>
        </w:tc>
      </w:tr>
      <w:tr w:rsidR="000A6A6B" w:rsidRPr="004F5A65" w14:paraId="676770DB" w14:textId="77777777" w:rsidTr="000A6A6B">
        <w:trPr>
          <w:trHeight w:val="315"/>
          <w:jc w:val="center"/>
        </w:trPr>
        <w:tc>
          <w:tcPr>
            <w:tcW w:w="8200" w:type="dxa"/>
            <w:tcBorders>
              <w:top w:val="nil"/>
              <w:left w:val="single" w:sz="4" w:space="0" w:color="auto"/>
              <w:bottom w:val="single" w:sz="12" w:space="0" w:color="auto"/>
              <w:right w:val="single" w:sz="4" w:space="0" w:color="auto"/>
            </w:tcBorders>
            <w:shd w:val="clear" w:color="auto" w:fill="auto"/>
            <w:noWrap/>
            <w:vAlign w:val="bottom"/>
          </w:tcPr>
          <w:p w14:paraId="676770D8"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Transaction includes detailed instruction with examples and/or how-to steps. Librarian may instruct how to: create search terms and strategies, select databases, search databases, cite sources, and/or evaluate sources. </w:t>
            </w:r>
          </w:p>
        </w:tc>
        <w:tc>
          <w:tcPr>
            <w:tcW w:w="576" w:type="dxa"/>
            <w:tcBorders>
              <w:top w:val="nil"/>
              <w:left w:val="nil"/>
              <w:bottom w:val="single" w:sz="12" w:space="0" w:color="auto"/>
              <w:right w:val="single" w:sz="4" w:space="0" w:color="auto"/>
            </w:tcBorders>
            <w:shd w:val="clear" w:color="auto" w:fill="auto"/>
            <w:noWrap/>
            <w:vAlign w:val="bottom"/>
          </w:tcPr>
          <w:p w14:paraId="676770D9" w14:textId="77777777" w:rsidR="000A6A6B" w:rsidRDefault="000A6A6B">
            <w:pPr>
              <w:jc w:val="center"/>
              <w:rPr>
                <w:color w:val="000000"/>
                <w:szCs w:val="24"/>
              </w:rPr>
            </w:pPr>
            <w:r>
              <w:rPr>
                <w:color w:val="000000"/>
              </w:rPr>
              <w:t>38</w:t>
            </w:r>
          </w:p>
        </w:tc>
        <w:tc>
          <w:tcPr>
            <w:tcW w:w="1130" w:type="dxa"/>
            <w:tcBorders>
              <w:top w:val="nil"/>
              <w:left w:val="nil"/>
              <w:bottom w:val="single" w:sz="12" w:space="0" w:color="auto"/>
              <w:right w:val="single" w:sz="4" w:space="0" w:color="auto"/>
            </w:tcBorders>
            <w:shd w:val="clear" w:color="auto" w:fill="auto"/>
            <w:noWrap/>
            <w:vAlign w:val="bottom"/>
          </w:tcPr>
          <w:p w14:paraId="676770DA" w14:textId="77777777" w:rsidR="000A6A6B" w:rsidRDefault="000A6A6B">
            <w:pPr>
              <w:jc w:val="center"/>
              <w:rPr>
                <w:szCs w:val="24"/>
              </w:rPr>
            </w:pPr>
            <w:r>
              <w:t>21.11%</w:t>
            </w:r>
          </w:p>
        </w:tc>
      </w:tr>
      <w:tr w:rsidR="000A6A6B" w:rsidRPr="004F5A65" w14:paraId="676770DF" w14:textId="77777777" w:rsidTr="000A6A6B">
        <w:trPr>
          <w:trHeight w:val="315"/>
          <w:jc w:val="center"/>
        </w:trPr>
        <w:tc>
          <w:tcPr>
            <w:tcW w:w="820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0DC"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0DD" w14:textId="77777777" w:rsidR="000A6A6B" w:rsidRDefault="000A6A6B">
            <w:pPr>
              <w:jc w:val="center"/>
              <w:rPr>
                <w:b/>
                <w:bCs/>
                <w:szCs w:val="24"/>
              </w:rPr>
            </w:pPr>
            <w:r>
              <w:rPr>
                <w:b/>
                <w:bCs/>
              </w:rPr>
              <w:t>180</w:t>
            </w:r>
          </w:p>
        </w:tc>
        <w:tc>
          <w:tcPr>
            <w:tcW w:w="1130" w:type="dxa"/>
            <w:tcBorders>
              <w:top w:val="single" w:sz="12" w:space="0" w:color="auto"/>
              <w:left w:val="nil"/>
              <w:bottom w:val="single" w:sz="4" w:space="0" w:color="auto"/>
              <w:right w:val="single" w:sz="4" w:space="0" w:color="auto"/>
            </w:tcBorders>
            <w:shd w:val="clear" w:color="auto" w:fill="auto"/>
            <w:noWrap/>
            <w:vAlign w:val="bottom"/>
          </w:tcPr>
          <w:p w14:paraId="676770DE" w14:textId="77777777" w:rsidR="000A6A6B" w:rsidRDefault="000A6A6B">
            <w:pPr>
              <w:jc w:val="right"/>
              <w:rPr>
                <w:b/>
                <w:bCs/>
                <w:szCs w:val="24"/>
              </w:rPr>
            </w:pPr>
            <w:r>
              <w:rPr>
                <w:b/>
                <w:bCs/>
              </w:rPr>
              <w:t>100.00%</w:t>
            </w:r>
          </w:p>
        </w:tc>
      </w:tr>
    </w:tbl>
    <w:p w14:paraId="676770E0" w14:textId="77777777" w:rsidR="004F5A65" w:rsidRDefault="004F5A65"/>
    <w:p w14:paraId="676770E1" w14:textId="77777777" w:rsidR="009111D6" w:rsidRDefault="009111D6"/>
    <w:p w14:paraId="676770E2" w14:textId="77777777" w:rsidR="009111D6" w:rsidRDefault="009111D6"/>
    <w:p w14:paraId="676770E3" w14:textId="77777777" w:rsidR="009111D6" w:rsidRDefault="009111D6"/>
    <w:p w14:paraId="676770E4" w14:textId="77777777" w:rsidR="009111D6" w:rsidRDefault="009111D6"/>
    <w:p w14:paraId="676770E5" w14:textId="77777777" w:rsidR="009111D6" w:rsidRDefault="009111D6"/>
    <w:p w14:paraId="676770E6" w14:textId="77777777" w:rsidR="009111D6" w:rsidRDefault="009111D6"/>
    <w:p w14:paraId="676770E7" w14:textId="77777777" w:rsidR="009111D6" w:rsidRDefault="009111D6"/>
    <w:p w14:paraId="676770E8" w14:textId="77777777" w:rsidR="009111D6" w:rsidRDefault="009111D6"/>
    <w:p w14:paraId="676770E9" w14:textId="77777777" w:rsidR="009111D6" w:rsidRDefault="009111D6"/>
    <w:p w14:paraId="676770EA" w14:textId="77777777" w:rsidR="009111D6" w:rsidRDefault="009111D6"/>
    <w:p w14:paraId="676770EB" w14:textId="77777777" w:rsidR="009111D6" w:rsidRDefault="009111D6"/>
    <w:p w14:paraId="676770EC" w14:textId="77777777" w:rsidR="009111D6" w:rsidRDefault="009111D6"/>
    <w:p w14:paraId="676770ED" w14:textId="77777777" w:rsidR="009111D6" w:rsidRDefault="009111D6"/>
    <w:tbl>
      <w:tblPr>
        <w:tblW w:w="9648" w:type="dxa"/>
        <w:jc w:val="center"/>
        <w:tblLook w:val="04A0" w:firstRow="1" w:lastRow="0" w:firstColumn="1" w:lastColumn="0" w:noHBand="0" w:noVBand="1"/>
      </w:tblPr>
      <w:tblGrid>
        <w:gridCol w:w="7956"/>
        <w:gridCol w:w="576"/>
        <w:gridCol w:w="1116"/>
      </w:tblGrid>
      <w:tr w:rsidR="004F5A65" w:rsidRPr="004F5A65" w14:paraId="676770EF" w14:textId="77777777">
        <w:trPr>
          <w:trHeight w:val="315"/>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0EE" w14:textId="77777777" w:rsidR="004F5A65" w:rsidRPr="00275190" w:rsidRDefault="004F5A65" w:rsidP="00275190">
            <w:pPr>
              <w:pStyle w:val="Heading2"/>
              <w:jc w:val="center"/>
              <w:rPr>
                <w:rFonts w:ascii="Times New Roman" w:hAnsi="Times New Roman"/>
                <w:color w:val="auto"/>
                <w:sz w:val="24"/>
              </w:rPr>
            </w:pPr>
            <w:bookmarkStart w:id="7" w:name="_Toc325369347"/>
            <w:r w:rsidRPr="00275190">
              <w:rPr>
                <w:rFonts w:ascii="Times New Roman" w:hAnsi="Times New Roman"/>
                <w:color w:val="auto"/>
                <w:sz w:val="24"/>
              </w:rPr>
              <w:lastRenderedPageBreak/>
              <w:t>Librarian - Interpersonal Skills</w:t>
            </w:r>
            <w:bookmarkEnd w:id="7"/>
          </w:p>
        </w:tc>
      </w:tr>
      <w:tr w:rsidR="004F5A65" w:rsidRPr="004F5A65" w14:paraId="676770F1" w14:textId="77777777">
        <w:trPr>
          <w:trHeight w:val="315"/>
          <w:jc w:val="center"/>
        </w:trPr>
        <w:tc>
          <w:tcPr>
            <w:tcW w:w="9648"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0F0"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0F5" w14:textId="77777777">
        <w:trPr>
          <w:trHeight w:val="315"/>
          <w:jc w:val="center"/>
        </w:trPr>
        <w:tc>
          <w:tcPr>
            <w:tcW w:w="7956" w:type="dxa"/>
            <w:tcBorders>
              <w:top w:val="nil"/>
              <w:left w:val="single" w:sz="4" w:space="0" w:color="auto"/>
              <w:bottom w:val="single" w:sz="4" w:space="0" w:color="auto"/>
              <w:right w:val="single" w:sz="4" w:space="0" w:color="auto"/>
            </w:tcBorders>
            <w:shd w:val="clear" w:color="auto" w:fill="auto"/>
            <w:noWrap/>
            <w:vAlign w:val="bottom"/>
          </w:tcPr>
          <w:p w14:paraId="676770F2"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0F3"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16" w:type="dxa"/>
            <w:tcBorders>
              <w:top w:val="nil"/>
              <w:left w:val="nil"/>
              <w:bottom w:val="single" w:sz="4" w:space="0" w:color="auto"/>
              <w:right w:val="single" w:sz="4" w:space="0" w:color="auto"/>
            </w:tcBorders>
            <w:shd w:val="clear" w:color="auto" w:fill="auto"/>
            <w:noWrap/>
            <w:vAlign w:val="bottom"/>
          </w:tcPr>
          <w:p w14:paraId="676770F4"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0F9" w14:textId="77777777">
        <w:trPr>
          <w:trHeight w:val="315"/>
          <w:jc w:val="center"/>
        </w:trPr>
        <w:tc>
          <w:tcPr>
            <w:tcW w:w="7956" w:type="dxa"/>
            <w:tcBorders>
              <w:top w:val="nil"/>
              <w:left w:val="single" w:sz="4" w:space="0" w:color="auto"/>
              <w:bottom w:val="single" w:sz="4" w:space="0" w:color="auto"/>
              <w:right w:val="single" w:sz="4" w:space="0" w:color="auto"/>
            </w:tcBorders>
            <w:shd w:val="clear" w:color="auto" w:fill="auto"/>
            <w:noWrap/>
            <w:vAlign w:val="bottom"/>
          </w:tcPr>
          <w:p w14:paraId="676770F6"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Interpersonal skills are completely lacking and inadequate. </w:t>
            </w:r>
          </w:p>
        </w:tc>
        <w:tc>
          <w:tcPr>
            <w:tcW w:w="576" w:type="dxa"/>
            <w:tcBorders>
              <w:top w:val="nil"/>
              <w:left w:val="nil"/>
              <w:bottom w:val="single" w:sz="4" w:space="0" w:color="auto"/>
              <w:right w:val="single" w:sz="4" w:space="0" w:color="auto"/>
            </w:tcBorders>
            <w:shd w:val="clear" w:color="auto" w:fill="auto"/>
            <w:noWrap/>
            <w:vAlign w:val="bottom"/>
          </w:tcPr>
          <w:p w14:paraId="676770F7" w14:textId="77777777" w:rsidR="000A6A6B" w:rsidRDefault="000A6A6B">
            <w:pPr>
              <w:jc w:val="center"/>
              <w:rPr>
                <w:color w:val="000000"/>
                <w:szCs w:val="24"/>
              </w:rPr>
            </w:pPr>
            <w:r>
              <w:rPr>
                <w:color w:val="000000"/>
              </w:rPr>
              <w:t>0</w:t>
            </w:r>
          </w:p>
        </w:tc>
        <w:tc>
          <w:tcPr>
            <w:tcW w:w="1116" w:type="dxa"/>
            <w:tcBorders>
              <w:top w:val="nil"/>
              <w:left w:val="nil"/>
              <w:bottom w:val="single" w:sz="4" w:space="0" w:color="auto"/>
              <w:right w:val="single" w:sz="4" w:space="0" w:color="auto"/>
            </w:tcBorders>
            <w:shd w:val="clear" w:color="auto" w:fill="auto"/>
            <w:noWrap/>
            <w:vAlign w:val="bottom"/>
          </w:tcPr>
          <w:p w14:paraId="676770F8" w14:textId="77777777" w:rsidR="000A6A6B" w:rsidRDefault="000A6A6B">
            <w:pPr>
              <w:jc w:val="center"/>
              <w:rPr>
                <w:szCs w:val="24"/>
              </w:rPr>
            </w:pPr>
            <w:r>
              <w:t>0.00%</w:t>
            </w:r>
          </w:p>
        </w:tc>
      </w:tr>
      <w:tr w:rsidR="000A6A6B" w:rsidRPr="004F5A65" w14:paraId="676770FD" w14:textId="77777777">
        <w:trPr>
          <w:trHeight w:val="315"/>
          <w:jc w:val="center"/>
        </w:trPr>
        <w:tc>
          <w:tcPr>
            <w:tcW w:w="7956" w:type="dxa"/>
            <w:tcBorders>
              <w:top w:val="nil"/>
              <w:left w:val="single" w:sz="4" w:space="0" w:color="auto"/>
              <w:bottom w:val="single" w:sz="4" w:space="0" w:color="auto"/>
              <w:right w:val="single" w:sz="4" w:space="0" w:color="auto"/>
            </w:tcBorders>
            <w:shd w:val="clear" w:color="auto" w:fill="auto"/>
            <w:noWrap/>
            <w:vAlign w:val="bottom"/>
          </w:tcPr>
          <w:p w14:paraId="676770FA"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Interpersonal skills create a less than welcoming atmosphere. There are long lags and the Librarian does not show adequate interest in the patron’s question. Does not use much positive phrasing. Does not use scripts appropriately. </w:t>
            </w:r>
          </w:p>
        </w:tc>
        <w:tc>
          <w:tcPr>
            <w:tcW w:w="576" w:type="dxa"/>
            <w:tcBorders>
              <w:top w:val="nil"/>
              <w:left w:val="nil"/>
              <w:bottom w:val="single" w:sz="4" w:space="0" w:color="auto"/>
              <w:right w:val="single" w:sz="4" w:space="0" w:color="auto"/>
            </w:tcBorders>
            <w:shd w:val="clear" w:color="auto" w:fill="auto"/>
            <w:noWrap/>
            <w:vAlign w:val="bottom"/>
          </w:tcPr>
          <w:p w14:paraId="676770FB" w14:textId="77777777" w:rsidR="000A6A6B" w:rsidRDefault="000A6A6B">
            <w:pPr>
              <w:jc w:val="center"/>
              <w:rPr>
                <w:color w:val="000000"/>
                <w:szCs w:val="24"/>
              </w:rPr>
            </w:pPr>
            <w:r>
              <w:rPr>
                <w:color w:val="000000"/>
              </w:rPr>
              <w:t>20</w:t>
            </w:r>
          </w:p>
        </w:tc>
        <w:tc>
          <w:tcPr>
            <w:tcW w:w="1116" w:type="dxa"/>
            <w:tcBorders>
              <w:top w:val="nil"/>
              <w:left w:val="nil"/>
              <w:bottom w:val="single" w:sz="4" w:space="0" w:color="auto"/>
              <w:right w:val="single" w:sz="4" w:space="0" w:color="auto"/>
            </w:tcBorders>
            <w:shd w:val="clear" w:color="auto" w:fill="auto"/>
            <w:noWrap/>
            <w:vAlign w:val="bottom"/>
          </w:tcPr>
          <w:p w14:paraId="676770FC" w14:textId="77777777" w:rsidR="000A6A6B" w:rsidRDefault="000A6A6B">
            <w:pPr>
              <w:jc w:val="center"/>
              <w:rPr>
                <w:szCs w:val="24"/>
              </w:rPr>
            </w:pPr>
            <w:r>
              <w:t>11.30%</w:t>
            </w:r>
          </w:p>
        </w:tc>
      </w:tr>
      <w:tr w:rsidR="000A6A6B" w:rsidRPr="004F5A65" w14:paraId="67677101" w14:textId="77777777">
        <w:trPr>
          <w:trHeight w:val="315"/>
          <w:jc w:val="center"/>
        </w:trPr>
        <w:tc>
          <w:tcPr>
            <w:tcW w:w="7956" w:type="dxa"/>
            <w:tcBorders>
              <w:top w:val="nil"/>
              <w:left w:val="single" w:sz="4" w:space="0" w:color="auto"/>
              <w:bottom w:val="single" w:sz="4" w:space="0" w:color="auto"/>
              <w:right w:val="single" w:sz="4" w:space="0" w:color="auto"/>
            </w:tcBorders>
            <w:shd w:val="clear" w:color="auto" w:fill="auto"/>
            <w:noWrap/>
            <w:vAlign w:val="bottom"/>
          </w:tcPr>
          <w:p w14:paraId="676770FE"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Interpersonal skills create a mostly welcoming atmosphere; although there may be some lags, and/or not enough positive phrasing. Scripts are used appropriately, as needed. </w:t>
            </w:r>
          </w:p>
        </w:tc>
        <w:tc>
          <w:tcPr>
            <w:tcW w:w="576" w:type="dxa"/>
            <w:tcBorders>
              <w:top w:val="nil"/>
              <w:left w:val="nil"/>
              <w:bottom w:val="single" w:sz="4" w:space="0" w:color="auto"/>
              <w:right w:val="single" w:sz="4" w:space="0" w:color="auto"/>
            </w:tcBorders>
            <w:shd w:val="clear" w:color="auto" w:fill="auto"/>
            <w:noWrap/>
            <w:vAlign w:val="bottom"/>
          </w:tcPr>
          <w:p w14:paraId="676770FF" w14:textId="77777777" w:rsidR="000A6A6B" w:rsidRDefault="000A6A6B">
            <w:pPr>
              <w:jc w:val="center"/>
              <w:rPr>
                <w:color w:val="000000"/>
                <w:szCs w:val="24"/>
              </w:rPr>
            </w:pPr>
            <w:r>
              <w:rPr>
                <w:color w:val="000000"/>
              </w:rPr>
              <w:t>71</w:t>
            </w:r>
          </w:p>
        </w:tc>
        <w:tc>
          <w:tcPr>
            <w:tcW w:w="1116" w:type="dxa"/>
            <w:tcBorders>
              <w:top w:val="nil"/>
              <w:left w:val="nil"/>
              <w:bottom w:val="single" w:sz="4" w:space="0" w:color="auto"/>
              <w:right w:val="single" w:sz="4" w:space="0" w:color="auto"/>
            </w:tcBorders>
            <w:shd w:val="clear" w:color="auto" w:fill="auto"/>
            <w:noWrap/>
            <w:vAlign w:val="bottom"/>
          </w:tcPr>
          <w:p w14:paraId="67677100" w14:textId="77777777" w:rsidR="000A6A6B" w:rsidRDefault="000A6A6B">
            <w:pPr>
              <w:jc w:val="center"/>
              <w:rPr>
                <w:szCs w:val="24"/>
              </w:rPr>
            </w:pPr>
            <w:r>
              <w:t>40.11%</w:t>
            </w:r>
          </w:p>
        </w:tc>
      </w:tr>
      <w:tr w:rsidR="000A6A6B" w:rsidRPr="004F5A65" w14:paraId="67677105" w14:textId="77777777">
        <w:trPr>
          <w:trHeight w:val="315"/>
          <w:jc w:val="center"/>
        </w:trPr>
        <w:tc>
          <w:tcPr>
            <w:tcW w:w="7956" w:type="dxa"/>
            <w:tcBorders>
              <w:top w:val="nil"/>
              <w:left w:val="single" w:sz="4" w:space="0" w:color="auto"/>
              <w:bottom w:val="single" w:sz="12" w:space="0" w:color="auto"/>
              <w:right w:val="single" w:sz="4" w:space="0" w:color="auto"/>
            </w:tcBorders>
            <w:shd w:val="clear" w:color="auto" w:fill="auto"/>
            <w:noWrap/>
            <w:vAlign w:val="bottom"/>
          </w:tcPr>
          <w:p w14:paraId="67677102"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Interpersonal skills create a welcoming atmosphere. Librarian chats frequently without long lags and shows interest in the patron’s question. Librarian uses positive phrasing; also uses scripts appropriately, as needed. </w:t>
            </w:r>
          </w:p>
        </w:tc>
        <w:tc>
          <w:tcPr>
            <w:tcW w:w="576" w:type="dxa"/>
            <w:tcBorders>
              <w:top w:val="nil"/>
              <w:left w:val="nil"/>
              <w:bottom w:val="single" w:sz="12" w:space="0" w:color="auto"/>
              <w:right w:val="single" w:sz="4" w:space="0" w:color="auto"/>
            </w:tcBorders>
            <w:shd w:val="clear" w:color="auto" w:fill="auto"/>
            <w:noWrap/>
            <w:vAlign w:val="bottom"/>
          </w:tcPr>
          <w:p w14:paraId="67677103" w14:textId="77777777" w:rsidR="000A6A6B" w:rsidRDefault="000A6A6B">
            <w:pPr>
              <w:jc w:val="center"/>
              <w:rPr>
                <w:color w:val="000000"/>
                <w:szCs w:val="24"/>
              </w:rPr>
            </w:pPr>
            <w:r>
              <w:rPr>
                <w:color w:val="000000"/>
              </w:rPr>
              <w:t>86</w:t>
            </w:r>
          </w:p>
        </w:tc>
        <w:tc>
          <w:tcPr>
            <w:tcW w:w="1116" w:type="dxa"/>
            <w:tcBorders>
              <w:top w:val="nil"/>
              <w:left w:val="nil"/>
              <w:bottom w:val="single" w:sz="12" w:space="0" w:color="auto"/>
              <w:right w:val="single" w:sz="4" w:space="0" w:color="auto"/>
            </w:tcBorders>
            <w:shd w:val="clear" w:color="auto" w:fill="auto"/>
            <w:noWrap/>
            <w:vAlign w:val="bottom"/>
          </w:tcPr>
          <w:p w14:paraId="67677104" w14:textId="77777777" w:rsidR="000A6A6B" w:rsidRDefault="000A6A6B">
            <w:pPr>
              <w:jc w:val="center"/>
              <w:rPr>
                <w:szCs w:val="24"/>
              </w:rPr>
            </w:pPr>
            <w:r>
              <w:t>48.59%</w:t>
            </w:r>
          </w:p>
        </w:tc>
      </w:tr>
      <w:tr w:rsidR="000A6A6B" w:rsidRPr="004F5A65" w14:paraId="67677109" w14:textId="77777777">
        <w:trPr>
          <w:trHeight w:val="315"/>
          <w:jc w:val="center"/>
        </w:trPr>
        <w:tc>
          <w:tcPr>
            <w:tcW w:w="795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106"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107" w14:textId="77777777" w:rsidR="000A6A6B" w:rsidRDefault="000A6A6B">
            <w:pPr>
              <w:jc w:val="center"/>
              <w:rPr>
                <w:b/>
                <w:bCs/>
                <w:szCs w:val="24"/>
              </w:rPr>
            </w:pPr>
            <w:r>
              <w:rPr>
                <w:b/>
                <w:bCs/>
              </w:rPr>
              <w:t>177</w:t>
            </w:r>
          </w:p>
        </w:tc>
        <w:tc>
          <w:tcPr>
            <w:tcW w:w="1116" w:type="dxa"/>
            <w:tcBorders>
              <w:top w:val="single" w:sz="12" w:space="0" w:color="auto"/>
              <w:left w:val="nil"/>
              <w:bottom w:val="single" w:sz="4" w:space="0" w:color="auto"/>
              <w:right w:val="single" w:sz="4" w:space="0" w:color="auto"/>
            </w:tcBorders>
            <w:shd w:val="clear" w:color="auto" w:fill="auto"/>
            <w:noWrap/>
            <w:vAlign w:val="bottom"/>
          </w:tcPr>
          <w:p w14:paraId="67677108" w14:textId="77777777" w:rsidR="000A6A6B" w:rsidRDefault="000A6A6B">
            <w:pPr>
              <w:jc w:val="right"/>
              <w:rPr>
                <w:b/>
                <w:bCs/>
                <w:szCs w:val="24"/>
              </w:rPr>
            </w:pPr>
            <w:r>
              <w:rPr>
                <w:b/>
                <w:bCs/>
              </w:rPr>
              <w:t>100.00%</w:t>
            </w:r>
          </w:p>
        </w:tc>
      </w:tr>
    </w:tbl>
    <w:p w14:paraId="6767710A" w14:textId="77777777" w:rsidR="004F5A65" w:rsidRDefault="004F5A65"/>
    <w:p w14:paraId="6767710B" w14:textId="77777777" w:rsidR="00215410" w:rsidRDefault="00215410"/>
    <w:p w14:paraId="6767710C" w14:textId="77777777" w:rsidR="00215410" w:rsidRDefault="00215410"/>
    <w:tbl>
      <w:tblPr>
        <w:tblW w:w="9792" w:type="dxa"/>
        <w:jc w:val="center"/>
        <w:tblLook w:val="04A0" w:firstRow="1" w:lastRow="0" w:firstColumn="1" w:lastColumn="0" w:noHBand="0" w:noVBand="1"/>
      </w:tblPr>
      <w:tblGrid>
        <w:gridCol w:w="8086"/>
        <w:gridCol w:w="576"/>
        <w:gridCol w:w="1130"/>
      </w:tblGrid>
      <w:tr w:rsidR="004F5A65" w:rsidRPr="004F5A65" w14:paraId="6767710E" w14:textId="77777777" w:rsidTr="009111D6">
        <w:trPr>
          <w:trHeight w:val="315"/>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7710D" w14:textId="77777777" w:rsidR="004F5A65" w:rsidRPr="00275190" w:rsidRDefault="004F5A65" w:rsidP="00275190">
            <w:pPr>
              <w:pStyle w:val="Heading2"/>
              <w:jc w:val="center"/>
              <w:rPr>
                <w:rFonts w:ascii="Times New Roman" w:hAnsi="Times New Roman"/>
                <w:color w:val="auto"/>
                <w:sz w:val="24"/>
              </w:rPr>
            </w:pPr>
            <w:bookmarkStart w:id="8" w:name="_Toc325369348"/>
            <w:r w:rsidRPr="00275190">
              <w:rPr>
                <w:rFonts w:ascii="Times New Roman" w:hAnsi="Times New Roman"/>
                <w:color w:val="auto"/>
                <w:sz w:val="24"/>
              </w:rPr>
              <w:t>Librarian - Concluding the Session</w:t>
            </w:r>
            <w:bookmarkEnd w:id="8"/>
          </w:p>
        </w:tc>
      </w:tr>
      <w:tr w:rsidR="004F5A65" w:rsidRPr="004F5A65" w14:paraId="67677110" w14:textId="77777777" w:rsidTr="009111D6">
        <w:trPr>
          <w:trHeight w:val="315"/>
          <w:jc w:val="center"/>
        </w:trPr>
        <w:tc>
          <w:tcPr>
            <w:tcW w:w="9792"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tcPr>
          <w:p w14:paraId="6767710F" w14:textId="77777777" w:rsidR="004F5A65" w:rsidRPr="004F5A65" w:rsidRDefault="004F5A65" w:rsidP="004F5A65">
            <w:pPr>
              <w:jc w:val="center"/>
              <w:rPr>
                <w:rFonts w:eastAsia="Times New Roman" w:cs="Times New Roman"/>
                <w:szCs w:val="24"/>
              </w:rPr>
            </w:pPr>
            <w:r w:rsidRPr="004F5A65">
              <w:rPr>
                <w:rFonts w:eastAsia="Times New Roman" w:cs="Times New Roman"/>
                <w:szCs w:val="24"/>
              </w:rPr>
              <w:t> </w:t>
            </w:r>
          </w:p>
        </w:tc>
      </w:tr>
      <w:tr w:rsidR="004F5A65" w:rsidRPr="004F5A65" w14:paraId="67677114" w14:textId="77777777" w:rsidTr="009111D6">
        <w:trPr>
          <w:trHeight w:val="315"/>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67677111" w14:textId="77777777" w:rsidR="004F5A65" w:rsidRPr="004F5A65" w:rsidRDefault="004F5A65" w:rsidP="004F5A65">
            <w:pPr>
              <w:rPr>
                <w:rFonts w:eastAsia="Times New Roman" w:cs="Times New Roman"/>
                <w:szCs w:val="24"/>
              </w:rPr>
            </w:pPr>
            <w:r w:rsidRPr="004F5A65">
              <w:rPr>
                <w:rFonts w:eastAsia="Times New Roman" w:cs="Times New Roman"/>
                <w:szCs w:val="24"/>
              </w:rPr>
              <w:t> </w:t>
            </w:r>
          </w:p>
        </w:tc>
        <w:tc>
          <w:tcPr>
            <w:tcW w:w="576" w:type="dxa"/>
            <w:tcBorders>
              <w:top w:val="nil"/>
              <w:left w:val="nil"/>
              <w:bottom w:val="single" w:sz="4" w:space="0" w:color="auto"/>
              <w:right w:val="single" w:sz="4" w:space="0" w:color="auto"/>
            </w:tcBorders>
            <w:shd w:val="clear" w:color="auto" w:fill="auto"/>
            <w:noWrap/>
            <w:vAlign w:val="bottom"/>
          </w:tcPr>
          <w:p w14:paraId="67677112"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N</w:t>
            </w:r>
          </w:p>
        </w:tc>
        <w:tc>
          <w:tcPr>
            <w:tcW w:w="1130" w:type="dxa"/>
            <w:tcBorders>
              <w:top w:val="nil"/>
              <w:left w:val="nil"/>
              <w:bottom w:val="single" w:sz="4" w:space="0" w:color="auto"/>
              <w:right w:val="single" w:sz="4" w:space="0" w:color="auto"/>
            </w:tcBorders>
            <w:shd w:val="clear" w:color="auto" w:fill="auto"/>
            <w:noWrap/>
            <w:vAlign w:val="bottom"/>
          </w:tcPr>
          <w:p w14:paraId="67677113" w14:textId="77777777" w:rsidR="004F5A65" w:rsidRPr="004F5A65" w:rsidRDefault="004F5A65" w:rsidP="004F5A65">
            <w:pPr>
              <w:jc w:val="center"/>
              <w:rPr>
                <w:rFonts w:eastAsia="Times New Roman" w:cs="Times New Roman"/>
                <w:b/>
                <w:bCs/>
                <w:szCs w:val="24"/>
              </w:rPr>
            </w:pPr>
            <w:r w:rsidRPr="004F5A65">
              <w:rPr>
                <w:rFonts w:eastAsia="Times New Roman" w:cs="Times New Roman"/>
                <w:b/>
                <w:bCs/>
                <w:szCs w:val="24"/>
              </w:rPr>
              <w:t>%</w:t>
            </w:r>
          </w:p>
        </w:tc>
      </w:tr>
      <w:tr w:rsidR="000A6A6B" w:rsidRPr="004F5A65" w14:paraId="67677118" w14:textId="77777777" w:rsidTr="009111D6">
        <w:trPr>
          <w:trHeight w:val="315"/>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67677115"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Conclusion is inadequate, abrupt, or missing completely. </w:t>
            </w:r>
          </w:p>
        </w:tc>
        <w:tc>
          <w:tcPr>
            <w:tcW w:w="576" w:type="dxa"/>
            <w:tcBorders>
              <w:top w:val="nil"/>
              <w:left w:val="nil"/>
              <w:bottom w:val="single" w:sz="4" w:space="0" w:color="auto"/>
              <w:right w:val="single" w:sz="4" w:space="0" w:color="auto"/>
            </w:tcBorders>
            <w:shd w:val="clear" w:color="auto" w:fill="auto"/>
            <w:noWrap/>
            <w:vAlign w:val="bottom"/>
          </w:tcPr>
          <w:p w14:paraId="67677116" w14:textId="77777777" w:rsidR="000A6A6B" w:rsidRDefault="000A6A6B">
            <w:pPr>
              <w:jc w:val="center"/>
              <w:rPr>
                <w:color w:val="000000"/>
                <w:szCs w:val="24"/>
              </w:rPr>
            </w:pPr>
            <w:r>
              <w:rPr>
                <w:color w:val="000000"/>
              </w:rPr>
              <w:t>37</w:t>
            </w:r>
          </w:p>
        </w:tc>
        <w:tc>
          <w:tcPr>
            <w:tcW w:w="1130" w:type="dxa"/>
            <w:tcBorders>
              <w:top w:val="nil"/>
              <w:left w:val="nil"/>
              <w:bottom w:val="single" w:sz="4" w:space="0" w:color="auto"/>
              <w:right w:val="single" w:sz="4" w:space="0" w:color="auto"/>
            </w:tcBorders>
            <w:shd w:val="clear" w:color="auto" w:fill="auto"/>
            <w:noWrap/>
            <w:vAlign w:val="bottom"/>
          </w:tcPr>
          <w:p w14:paraId="67677117" w14:textId="77777777" w:rsidR="000A6A6B" w:rsidRDefault="000A6A6B">
            <w:pPr>
              <w:jc w:val="center"/>
              <w:rPr>
                <w:szCs w:val="24"/>
              </w:rPr>
            </w:pPr>
            <w:r>
              <w:t>18.50%</w:t>
            </w:r>
          </w:p>
        </w:tc>
      </w:tr>
      <w:tr w:rsidR="000A6A6B" w:rsidRPr="004F5A65" w14:paraId="6767711C" w14:textId="77777777" w:rsidTr="009111D6">
        <w:trPr>
          <w:trHeight w:val="315"/>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67677119"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The conclusion is not complete and is missing more than one of the follow up components. </w:t>
            </w:r>
          </w:p>
        </w:tc>
        <w:tc>
          <w:tcPr>
            <w:tcW w:w="576" w:type="dxa"/>
            <w:tcBorders>
              <w:top w:val="nil"/>
              <w:left w:val="nil"/>
              <w:bottom w:val="single" w:sz="4" w:space="0" w:color="auto"/>
              <w:right w:val="single" w:sz="4" w:space="0" w:color="auto"/>
            </w:tcBorders>
            <w:shd w:val="clear" w:color="auto" w:fill="auto"/>
            <w:noWrap/>
            <w:vAlign w:val="bottom"/>
          </w:tcPr>
          <w:p w14:paraId="6767711A" w14:textId="77777777" w:rsidR="000A6A6B" w:rsidRDefault="000A6A6B">
            <w:pPr>
              <w:jc w:val="center"/>
              <w:rPr>
                <w:color w:val="000000"/>
                <w:szCs w:val="24"/>
              </w:rPr>
            </w:pPr>
            <w:r>
              <w:rPr>
                <w:color w:val="000000"/>
              </w:rPr>
              <w:t>30</w:t>
            </w:r>
          </w:p>
        </w:tc>
        <w:tc>
          <w:tcPr>
            <w:tcW w:w="1130" w:type="dxa"/>
            <w:tcBorders>
              <w:top w:val="nil"/>
              <w:left w:val="nil"/>
              <w:bottom w:val="single" w:sz="4" w:space="0" w:color="auto"/>
              <w:right w:val="single" w:sz="4" w:space="0" w:color="auto"/>
            </w:tcBorders>
            <w:shd w:val="clear" w:color="auto" w:fill="auto"/>
            <w:noWrap/>
            <w:vAlign w:val="bottom"/>
          </w:tcPr>
          <w:p w14:paraId="6767711B" w14:textId="77777777" w:rsidR="000A6A6B" w:rsidRDefault="000A6A6B">
            <w:pPr>
              <w:jc w:val="center"/>
              <w:rPr>
                <w:szCs w:val="24"/>
              </w:rPr>
            </w:pPr>
            <w:r>
              <w:t>15.00%</w:t>
            </w:r>
          </w:p>
        </w:tc>
      </w:tr>
      <w:tr w:rsidR="000A6A6B" w:rsidRPr="004F5A65" w14:paraId="67677120" w14:textId="77777777" w:rsidTr="009111D6">
        <w:trPr>
          <w:trHeight w:val="315"/>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6767711D"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The conclusion is mostly complete, but missing one of the follow up components. </w:t>
            </w:r>
          </w:p>
        </w:tc>
        <w:tc>
          <w:tcPr>
            <w:tcW w:w="576" w:type="dxa"/>
            <w:tcBorders>
              <w:top w:val="nil"/>
              <w:left w:val="nil"/>
              <w:bottom w:val="single" w:sz="4" w:space="0" w:color="auto"/>
              <w:right w:val="single" w:sz="4" w:space="0" w:color="auto"/>
            </w:tcBorders>
            <w:shd w:val="clear" w:color="auto" w:fill="auto"/>
            <w:noWrap/>
            <w:vAlign w:val="bottom"/>
          </w:tcPr>
          <w:p w14:paraId="6767711E" w14:textId="77777777" w:rsidR="000A6A6B" w:rsidRDefault="000A6A6B">
            <w:pPr>
              <w:jc w:val="center"/>
              <w:rPr>
                <w:color w:val="000000"/>
                <w:szCs w:val="24"/>
              </w:rPr>
            </w:pPr>
            <w:r>
              <w:rPr>
                <w:color w:val="000000"/>
              </w:rPr>
              <w:t>48</w:t>
            </w:r>
          </w:p>
        </w:tc>
        <w:tc>
          <w:tcPr>
            <w:tcW w:w="1130" w:type="dxa"/>
            <w:tcBorders>
              <w:top w:val="nil"/>
              <w:left w:val="nil"/>
              <w:bottom w:val="single" w:sz="4" w:space="0" w:color="auto"/>
              <w:right w:val="single" w:sz="4" w:space="0" w:color="auto"/>
            </w:tcBorders>
            <w:shd w:val="clear" w:color="auto" w:fill="auto"/>
            <w:noWrap/>
            <w:vAlign w:val="bottom"/>
          </w:tcPr>
          <w:p w14:paraId="6767711F" w14:textId="77777777" w:rsidR="000A6A6B" w:rsidRDefault="000A6A6B">
            <w:pPr>
              <w:jc w:val="center"/>
              <w:rPr>
                <w:szCs w:val="24"/>
              </w:rPr>
            </w:pPr>
            <w:r>
              <w:t>24.00%</w:t>
            </w:r>
          </w:p>
        </w:tc>
      </w:tr>
      <w:tr w:rsidR="000A6A6B" w:rsidRPr="004F5A65" w14:paraId="67677124" w14:textId="77777777" w:rsidTr="009111D6">
        <w:trPr>
          <w:trHeight w:val="315"/>
          <w:jc w:val="center"/>
        </w:trPr>
        <w:tc>
          <w:tcPr>
            <w:tcW w:w="8086" w:type="dxa"/>
            <w:tcBorders>
              <w:top w:val="nil"/>
              <w:left w:val="single" w:sz="4" w:space="0" w:color="auto"/>
              <w:bottom w:val="single" w:sz="12" w:space="0" w:color="auto"/>
              <w:right w:val="single" w:sz="4" w:space="0" w:color="auto"/>
            </w:tcBorders>
            <w:shd w:val="clear" w:color="auto" w:fill="auto"/>
            <w:noWrap/>
            <w:vAlign w:val="bottom"/>
          </w:tcPr>
          <w:p w14:paraId="67677121" w14:textId="77777777" w:rsidR="000A6A6B" w:rsidRPr="004F5A65" w:rsidRDefault="000A6A6B" w:rsidP="004F5A65">
            <w:pPr>
              <w:rPr>
                <w:rFonts w:eastAsia="Times New Roman" w:cs="Times New Roman"/>
                <w:szCs w:val="24"/>
              </w:rPr>
            </w:pPr>
            <w:r w:rsidRPr="004F5A65">
              <w:rPr>
                <w:rFonts w:eastAsia="Times New Roman" w:cs="Times New Roman"/>
                <w:szCs w:val="24"/>
              </w:rPr>
              <w:t xml:space="preserve">The conclusion is complete: the Librarian asks the patron if the question has been completely answered. The librarian thanks the patron for using the service and/or invites the patron to use the service again. </w:t>
            </w:r>
          </w:p>
        </w:tc>
        <w:tc>
          <w:tcPr>
            <w:tcW w:w="576" w:type="dxa"/>
            <w:tcBorders>
              <w:top w:val="nil"/>
              <w:left w:val="nil"/>
              <w:bottom w:val="single" w:sz="12" w:space="0" w:color="auto"/>
              <w:right w:val="single" w:sz="4" w:space="0" w:color="auto"/>
            </w:tcBorders>
            <w:shd w:val="clear" w:color="auto" w:fill="auto"/>
            <w:noWrap/>
            <w:vAlign w:val="bottom"/>
          </w:tcPr>
          <w:p w14:paraId="67677122" w14:textId="77777777" w:rsidR="000A6A6B" w:rsidRDefault="000A6A6B">
            <w:pPr>
              <w:jc w:val="center"/>
              <w:rPr>
                <w:color w:val="000000"/>
                <w:szCs w:val="24"/>
              </w:rPr>
            </w:pPr>
            <w:r>
              <w:rPr>
                <w:color w:val="000000"/>
              </w:rPr>
              <w:t>85</w:t>
            </w:r>
          </w:p>
        </w:tc>
        <w:tc>
          <w:tcPr>
            <w:tcW w:w="1130" w:type="dxa"/>
            <w:tcBorders>
              <w:top w:val="nil"/>
              <w:left w:val="nil"/>
              <w:bottom w:val="single" w:sz="12" w:space="0" w:color="auto"/>
              <w:right w:val="single" w:sz="4" w:space="0" w:color="auto"/>
            </w:tcBorders>
            <w:shd w:val="clear" w:color="auto" w:fill="auto"/>
            <w:noWrap/>
            <w:vAlign w:val="bottom"/>
          </w:tcPr>
          <w:p w14:paraId="67677123" w14:textId="77777777" w:rsidR="000A6A6B" w:rsidRDefault="000A6A6B">
            <w:pPr>
              <w:jc w:val="center"/>
              <w:rPr>
                <w:szCs w:val="24"/>
              </w:rPr>
            </w:pPr>
            <w:r>
              <w:t>42.50%</w:t>
            </w:r>
          </w:p>
        </w:tc>
      </w:tr>
      <w:tr w:rsidR="000A6A6B" w:rsidRPr="004F5A65" w14:paraId="67677128" w14:textId="77777777" w:rsidTr="009111D6">
        <w:trPr>
          <w:trHeight w:val="315"/>
          <w:jc w:val="center"/>
        </w:trPr>
        <w:tc>
          <w:tcPr>
            <w:tcW w:w="808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125" w14:textId="77777777" w:rsidR="000A6A6B" w:rsidRPr="004F5A65" w:rsidRDefault="000A6A6B" w:rsidP="004F5A65">
            <w:pPr>
              <w:rPr>
                <w:rFonts w:eastAsia="Times New Roman" w:cs="Times New Roman"/>
                <w:b/>
                <w:bCs/>
                <w:szCs w:val="24"/>
              </w:rPr>
            </w:pPr>
            <w:r w:rsidRPr="004F5A65">
              <w:rPr>
                <w:rFonts w:eastAsia="Times New Roman" w:cs="Times New Roman"/>
                <w:b/>
                <w:bCs/>
                <w:szCs w:val="24"/>
              </w:rPr>
              <w:t xml:space="preserve">Total </w:t>
            </w:r>
          </w:p>
        </w:tc>
        <w:tc>
          <w:tcPr>
            <w:tcW w:w="576" w:type="dxa"/>
            <w:tcBorders>
              <w:top w:val="single" w:sz="12" w:space="0" w:color="auto"/>
              <w:left w:val="nil"/>
              <w:bottom w:val="single" w:sz="4" w:space="0" w:color="auto"/>
              <w:right w:val="single" w:sz="4" w:space="0" w:color="auto"/>
            </w:tcBorders>
            <w:shd w:val="clear" w:color="auto" w:fill="auto"/>
            <w:noWrap/>
            <w:vAlign w:val="bottom"/>
          </w:tcPr>
          <w:p w14:paraId="67677126" w14:textId="77777777" w:rsidR="000A6A6B" w:rsidRDefault="000A6A6B">
            <w:pPr>
              <w:jc w:val="center"/>
              <w:rPr>
                <w:b/>
                <w:bCs/>
                <w:szCs w:val="24"/>
              </w:rPr>
            </w:pPr>
            <w:r>
              <w:rPr>
                <w:b/>
                <w:bCs/>
              </w:rPr>
              <w:t>200</w:t>
            </w:r>
          </w:p>
        </w:tc>
        <w:tc>
          <w:tcPr>
            <w:tcW w:w="1130" w:type="dxa"/>
            <w:tcBorders>
              <w:top w:val="single" w:sz="12" w:space="0" w:color="auto"/>
              <w:left w:val="nil"/>
              <w:bottom w:val="single" w:sz="4" w:space="0" w:color="auto"/>
              <w:right w:val="single" w:sz="4" w:space="0" w:color="auto"/>
            </w:tcBorders>
            <w:shd w:val="clear" w:color="auto" w:fill="auto"/>
            <w:noWrap/>
            <w:vAlign w:val="bottom"/>
          </w:tcPr>
          <w:p w14:paraId="67677127" w14:textId="77777777" w:rsidR="000A6A6B" w:rsidRDefault="000A6A6B">
            <w:pPr>
              <w:jc w:val="right"/>
              <w:rPr>
                <w:b/>
                <w:bCs/>
                <w:szCs w:val="24"/>
              </w:rPr>
            </w:pPr>
            <w:r>
              <w:rPr>
                <w:b/>
                <w:bCs/>
              </w:rPr>
              <w:t>100.00%</w:t>
            </w:r>
          </w:p>
        </w:tc>
      </w:tr>
    </w:tbl>
    <w:p w14:paraId="67677129" w14:textId="77777777" w:rsidR="00C37855" w:rsidRDefault="00C37855"/>
    <w:p w14:paraId="6767712A" w14:textId="77777777" w:rsidR="004F3994" w:rsidRDefault="004F3994"/>
    <w:tbl>
      <w:tblPr>
        <w:tblW w:w="5040" w:type="dxa"/>
        <w:jc w:val="center"/>
        <w:tblLook w:val="04A0" w:firstRow="1" w:lastRow="0" w:firstColumn="1" w:lastColumn="0" w:noHBand="0" w:noVBand="1"/>
      </w:tblPr>
      <w:tblGrid>
        <w:gridCol w:w="2164"/>
        <w:gridCol w:w="2876"/>
      </w:tblGrid>
      <w:tr w:rsidR="006B24D8" w:rsidRPr="006B24D8" w14:paraId="6767712C" w14:textId="77777777" w:rsidTr="009111D6">
        <w:trPr>
          <w:trHeight w:val="315"/>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67712B" w14:textId="77777777" w:rsidR="006B24D8" w:rsidRPr="00275190" w:rsidRDefault="006B24D8" w:rsidP="00275190">
            <w:pPr>
              <w:pStyle w:val="Heading2"/>
              <w:jc w:val="center"/>
              <w:rPr>
                <w:rFonts w:ascii="Times New Roman" w:hAnsi="Times New Roman"/>
                <w:color w:val="auto"/>
                <w:sz w:val="24"/>
              </w:rPr>
            </w:pPr>
            <w:bookmarkStart w:id="9" w:name="_Toc325369349"/>
            <w:r w:rsidRPr="00275190">
              <w:rPr>
                <w:rFonts w:ascii="Times New Roman" w:hAnsi="Times New Roman"/>
                <w:color w:val="auto"/>
                <w:sz w:val="24"/>
              </w:rPr>
              <w:t xml:space="preserve">Average </w:t>
            </w:r>
            <w:r w:rsidR="00480FF6" w:rsidRPr="00275190">
              <w:rPr>
                <w:rFonts w:ascii="Times New Roman" w:hAnsi="Times New Roman"/>
                <w:color w:val="auto"/>
                <w:sz w:val="24"/>
              </w:rPr>
              <w:t>Rubric</w:t>
            </w:r>
            <w:r w:rsidRPr="00275190">
              <w:rPr>
                <w:rFonts w:ascii="Times New Roman" w:hAnsi="Times New Roman"/>
                <w:color w:val="auto"/>
                <w:sz w:val="24"/>
              </w:rPr>
              <w:t xml:space="preserve"> Score by Monitor Group</w:t>
            </w:r>
            <w:bookmarkEnd w:id="9"/>
          </w:p>
        </w:tc>
      </w:tr>
      <w:tr w:rsidR="006B24D8" w:rsidRPr="006B24D8" w14:paraId="6767712E" w14:textId="77777777" w:rsidTr="009111D6">
        <w:trPr>
          <w:trHeight w:val="315"/>
          <w:jc w:val="center"/>
        </w:trPr>
        <w:tc>
          <w:tcPr>
            <w:tcW w:w="5040"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tcPr>
          <w:p w14:paraId="6767712D" w14:textId="77777777" w:rsidR="006B24D8" w:rsidRPr="006B24D8" w:rsidRDefault="006B24D8" w:rsidP="006B24D8">
            <w:pPr>
              <w:jc w:val="center"/>
              <w:rPr>
                <w:rFonts w:eastAsia="Times New Roman" w:cs="Times New Roman"/>
                <w:szCs w:val="24"/>
              </w:rPr>
            </w:pPr>
            <w:r w:rsidRPr="006B24D8">
              <w:rPr>
                <w:rFonts w:eastAsia="Times New Roman" w:cs="Times New Roman"/>
                <w:szCs w:val="24"/>
              </w:rPr>
              <w:t> </w:t>
            </w:r>
          </w:p>
        </w:tc>
      </w:tr>
      <w:tr w:rsidR="006B24D8" w:rsidRPr="006B24D8" w14:paraId="67677131" w14:textId="77777777" w:rsidTr="009111D6">
        <w:trPr>
          <w:trHeight w:val="315"/>
          <w:jc w:val="center"/>
        </w:trPr>
        <w:tc>
          <w:tcPr>
            <w:tcW w:w="2164" w:type="dxa"/>
            <w:tcBorders>
              <w:top w:val="nil"/>
              <w:left w:val="single" w:sz="4" w:space="0" w:color="auto"/>
              <w:bottom w:val="single" w:sz="4" w:space="0" w:color="auto"/>
              <w:right w:val="single" w:sz="4" w:space="0" w:color="auto"/>
            </w:tcBorders>
            <w:shd w:val="clear" w:color="auto" w:fill="auto"/>
            <w:noWrap/>
            <w:vAlign w:val="bottom"/>
          </w:tcPr>
          <w:p w14:paraId="6767712F"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Monitor Group</w:t>
            </w:r>
          </w:p>
        </w:tc>
        <w:tc>
          <w:tcPr>
            <w:tcW w:w="2876" w:type="dxa"/>
            <w:tcBorders>
              <w:top w:val="nil"/>
              <w:left w:val="nil"/>
              <w:bottom w:val="single" w:sz="4" w:space="0" w:color="auto"/>
              <w:right w:val="single" w:sz="4" w:space="0" w:color="auto"/>
            </w:tcBorders>
            <w:shd w:val="clear" w:color="auto" w:fill="auto"/>
            <w:noWrap/>
            <w:vAlign w:val="bottom"/>
          </w:tcPr>
          <w:p w14:paraId="67677130" w14:textId="77777777" w:rsidR="006B24D8" w:rsidRPr="006B24D8" w:rsidRDefault="006B24D8" w:rsidP="00480FF6">
            <w:pPr>
              <w:jc w:val="center"/>
              <w:rPr>
                <w:rFonts w:eastAsia="Times New Roman" w:cs="Times New Roman"/>
                <w:b/>
                <w:bCs/>
                <w:szCs w:val="24"/>
              </w:rPr>
            </w:pPr>
            <w:r w:rsidRPr="006B24D8">
              <w:rPr>
                <w:rFonts w:eastAsia="Times New Roman" w:cs="Times New Roman"/>
                <w:b/>
                <w:bCs/>
                <w:szCs w:val="24"/>
              </w:rPr>
              <w:t xml:space="preserve">Avg </w:t>
            </w:r>
            <w:r w:rsidR="00480FF6">
              <w:rPr>
                <w:rFonts w:eastAsia="Times New Roman" w:cs="Times New Roman"/>
                <w:b/>
                <w:bCs/>
                <w:szCs w:val="24"/>
              </w:rPr>
              <w:t>Rubric</w:t>
            </w:r>
            <w:r w:rsidRPr="006B24D8">
              <w:rPr>
                <w:rFonts w:eastAsia="Times New Roman" w:cs="Times New Roman"/>
                <w:b/>
                <w:bCs/>
                <w:szCs w:val="24"/>
              </w:rPr>
              <w:t xml:space="preserve"> Score</w:t>
            </w:r>
          </w:p>
        </w:tc>
      </w:tr>
      <w:tr w:rsidR="000A6A6B" w:rsidRPr="006B24D8" w14:paraId="67677134" w14:textId="77777777" w:rsidTr="009111D6">
        <w:trPr>
          <w:trHeight w:val="315"/>
          <w:jc w:val="center"/>
        </w:trPr>
        <w:tc>
          <w:tcPr>
            <w:tcW w:w="2164" w:type="dxa"/>
            <w:tcBorders>
              <w:top w:val="nil"/>
              <w:left w:val="single" w:sz="4" w:space="0" w:color="auto"/>
              <w:bottom w:val="single" w:sz="4" w:space="0" w:color="auto"/>
              <w:right w:val="single" w:sz="4" w:space="0" w:color="auto"/>
            </w:tcBorders>
            <w:shd w:val="clear" w:color="auto" w:fill="auto"/>
            <w:noWrap/>
            <w:vAlign w:val="bottom"/>
          </w:tcPr>
          <w:p w14:paraId="67677132" w14:textId="77777777" w:rsidR="000A6A6B" w:rsidRPr="006B24D8" w:rsidRDefault="000A6A6B" w:rsidP="006B24D8">
            <w:pPr>
              <w:rPr>
                <w:rFonts w:eastAsia="Times New Roman" w:cs="Times New Roman"/>
                <w:szCs w:val="24"/>
              </w:rPr>
            </w:pPr>
            <w:r w:rsidRPr="006B24D8">
              <w:rPr>
                <w:rFonts w:eastAsia="Times New Roman" w:cs="Times New Roman"/>
                <w:szCs w:val="24"/>
              </w:rPr>
              <w:t>Cooperative</w:t>
            </w:r>
          </w:p>
        </w:tc>
        <w:tc>
          <w:tcPr>
            <w:tcW w:w="2876" w:type="dxa"/>
            <w:tcBorders>
              <w:top w:val="nil"/>
              <w:left w:val="nil"/>
              <w:bottom w:val="single" w:sz="4" w:space="0" w:color="auto"/>
              <w:right w:val="single" w:sz="4" w:space="0" w:color="auto"/>
            </w:tcBorders>
            <w:shd w:val="clear" w:color="auto" w:fill="auto"/>
            <w:noWrap/>
            <w:vAlign w:val="bottom"/>
          </w:tcPr>
          <w:p w14:paraId="67677133" w14:textId="77777777" w:rsidR="000A6A6B" w:rsidRDefault="000A6A6B">
            <w:pPr>
              <w:jc w:val="center"/>
              <w:rPr>
                <w:szCs w:val="24"/>
              </w:rPr>
            </w:pPr>
            <w:r>
              <w:t>3.13</w:t>
            </w:r>
          </w:p>
        </w:tc>
      </w:tr>
      <w:tr w:rsidR="000A6A6B" w:rsidRPr="006B24D8" w14:paraId="67677137" w14:textId="77777777" w:rsidTr="009111D6">
        <w:trPr>
          <w:trHeight w:val="315"/>
          <w:jc w:val="center"/>
        </w:trPr>
        <w:tc>
          <w:tcPr>
            <w:tcW w:w="2164" w:type="dxa"/>
            <w:tcBorders>
              <w:top w:val="nil"/>
              <w:left w:val="single" w:sz="4" w:space="0" w:color="auto"/>
              <w:bottom w:val="single" w:sz="4" w:space="0" w:color="auto"/>
              <w:right w:val="single" w:sz="4" w:space="0" w:color="auto"/>
            </w:tcBorders>
            <w:shd w:val="clear" w:color="auto" w:fill="auto"/>
            <w:noWrap/>
            <w:vAlign w:val="bottom"/>
          </w:tcPr>
          <w:p w14:paraId="67677135" w14:textId="77777777" w:rsidR="000A6A6B" w:rsidRPr="006B24D8" w:rsidRDefault="000A6A6B" w:rsidP="006B24D8">
            <w:pPr>
              <w:rPr>
                <w:rFonts w:eastAsia="Times New Roman" w:cs="Times New Roman"/>
                <w:szCs w:val="24"/>
              </w:rPr>
            </w:pPr>
            <w:r w:rsidRPr="006B24D8">
              <w:rPr>
                <w:rFonts w:eastAsia="Times New Roman" w:cs="Times New Roman"/>
                <w:szCs w:val="24"/>
              </w:rPr>
              <w:t>MCCCD</w:t>
            </w:r>
          </w:p>
        </w:tc>
        <w:tc>
          <w:tcPr>
            <w:tcW w:w="2876" w:type="dxa"/>
            <w:tcBorders>
              <w:top w:val="nil"/>
              <w:left w:val="nil"/>
              <w:bottom w:val="single" w:sz="4" w:space="0" w:color="auto"/>
              <w:right w:val="single" w:sz="4" w:space="0" w:color="auto"/>
            </w:tcBorders>
            <w:shd w:val="clear" w:color="auto" w:fill="auto"/>
            <w:noWrap/>
            <w:vAlign w:val="bottom"/>
          </w:tcPr>
          <w:p w14:paraId="67677136" w14:textId="77777777" w:rsidR="000A6A6B" w:rsidRDefault="000A6A6B">
            <w:pPr>
              <w:jc w:val="center"/>
              <w:rPr>
                <w:szCs w:val="24"/>
              </w:rPr>
            </w:pPr>
            <w:r>
              <w:t>3.36</w:t>
            </w:r>
          </w:p>
        </w:tc>
      </w:tr>
      <w:tr w:rsidR="000A6A6B" w:rsidRPr="006B24D8" w14:paraId="6767713A" w14:textId="77777777" w:rsidTr="009111D6">
        <w:trPr>
          <w:trHeight w:val="315"/>
          <w:jc w:val="center"/>
        </w:trPr>
        <w:tc>
          <w:tcPr>
            <w:tcW w:w="2164" w:type="dxa"/>
            <w:tcBorders>
              <w:top w:val="nil"/>
              <w:left w:val="single" w:sz="4" w:space="0" w:color="auto"/>
              <w:bottom w:val="single" w:sz="12" w:space="0" w:color="auto"/>
              <w:right w:val="single" w:sz="4" w:space="0" w:color="auto"/>
            </w:tcBorders>
            <w:shd w:val="clear" w:color="auto" w:fill="auto"/>
            <w:noWrap/>
            <w:vAlign w:val="bottom"/>
          </w:tcPr>
          <w:p w14:paraId="67677138" w14:textId="77777777" w:rsidR="000A6A6B" w:rsidRPr="006B24D8" w:rsidRDefault="000A6A6B" w:rsidP="006B24D8">
            <w:pPr>
              <w:rPr>
                <w:rFonts w:eastAsia="Times New Roman" w:cs="Times New Roman"/>
                <w:szCs w:val="24"/>
              </w:rPr>
            </w:pPr>
            <w:r w:rsidRPr="006B24D8">
              <w:rPr>
                <w:rFonts w:eastAsia="Times New Roman" w:cs="Times New Roman"/>
                <w:szCs w:val="24"/>
              </w:rPr>
              <w:t>QP Contract</w:t>
            </w:r>
          </w:p>
        </w:tc>
        <w:tc>
          <w:tcPr>
            <w:tcW w:w="2876" w:type="dxa"/>
            <w:tcBorders>
              <w:top w:val="nil"/>
              <w:left w:val="nil"/>
              <w:bottom w:val="single" w:sz="12" w:space="0" w:color="auto"/>
              <w:right w:val="single" w:sz="4" w:space="0" w:color="auto"/>
            </w:tcBorders>
            <w:shd w:val="clear" w:color="auto" w:fill="auto"/>
            <w:noWrap/>
            <w:vAlign w:val="bottom"/>
          </w:tcPr>
          <w:p w14:paraId="67677139" w14:textId="77777777" w:rsidR="000A6A6B" w:rsidRDefault="000A6A6B">
            <w:pPr>
              <w:jc w:val="center"/>
              <w:rPr>
                <w:szCs w:val="24"/>
              </w:rPr>
            </w:pPr>
            <w:r>
              <w:t>3.15</w:t>
            </w:r>
          </w:p>
        </w:tc>
      </w:tr>
      <w:tr w:rsidR="000A6A6B" w:rsidRPr="006B24D8" w14:paraId="6767713D" w14:textId="77777777" w:rsidTr="009111D6">
        <w:trPr>
          <w:trHeight w:val="315"/>
          <w:jc w:val="center"/>
        </w:trPr>
        <w:tc>
          <w:tcPr>
            <w:tcW w:w="216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13B" w14:textId="77777777" w:rsidR="000A6A6B" w:rsidRPr="006B24D8" w:rsidRDefault="000A6A6B" w:rsidP="006B24D8">
            <w:pPr>
              <w:rPr>
                <w:rFonts w:eastAsia="Times New Roman" w:cs="Times New Roman"/>
                <w:b/>
                <w:bCs/>
                <w:szCs w:val="24"/>
              </w:rPr>
            </w:pPr>
            <w:r>
              <w:rPr>
                <w:rFonts w:eastAsia="Times New Roman" w:cs="Times New Roman"/>
                <w:b/>
                <w:bCs/>
                <w:szCs w:val="24"/>
              </w:rPr>
              <w:t>Overall</w:t>
            </w:r>
          </w:p>
        </w:tc>
        <w:tc>
          <w:tcPr>
            <w:tcW w:w="2876" w:type="dxa"/>
            <w:tcBorders>
              <w:top w:val="single" w:sz="12" w:space="0" w:color="auto"/>
              <w:left w:val="nil"/>
              <w:bottom w:val="single" w:sz="4" w:space="0" w:color="auto"/>
              <w:right w:val="single" w:sz="4" w:space="0" w:color="auto"/>
            </w:tcBorders>
            <w:shd w:val="clear" w:color="auto" w:fill="auto"/>
            <w:noWrap/>
            <w:vAlign w:val="bottom"/>
          </w:tcPr>
          <w:p w14:paraId="6767713C" w14:textId="77777777" w:rsidR="000A6A6B" w:rsidRDefault="000A6A6B">
            <w:pPr>
              <w:jc w:val="center"/>
              <w:rPr>
                <w:b/>
                <w:bCs/>
                <w:szCs w:val="24"/>
              </w:rPr>
            </w:pPr>
            <w:r>
              <w:rPr>
                <w:b/>
                <w:bCs/>
              </w:rPr>
              <w:t>3.21</w:t>
            </w:r>
          </w:p>
        </w:tc>
      </w:tr>
    </w:tbl>
    <w:p w14:paraId="6767713E" w14:textId="77777777" w:rsidR="00011E42" w:rsidRDefault="00011E42"/>
    <w:p w14:paraId="6767713F" w14:textId="77777777" w:rsidR="009111D6" w:rsidRDefault="009111D6"/>
    <w:p w14:paraId="67677140" w14:textId="77777777" w:rsidR="009111D6" w:rsidRDefault="009111D6"/>
    <w:tbl>
      <w:tblPr>
        <w:tblW w:w="10944" w:type="dxa"/>
        <w:jc w:val="center"/>
        <w:tblLook w:val="04A0" w:firstRow="1" w:lastRow="0" w:firstColumn="1" w:lastColumn="0" w:noHBand="0" w:noVBand="1"/>
      </w:tblPr>
      <w:tblGrid>
        <w:gridCol w:w="1470"/>
        <w:gridCol w:w="1123"/>
        <w:gridCol w:w="1242"/>
        <w:gridCol w:w="1256"/>
        <w:gridCol w:w="1470"/>
        <w:gridCol w:w="1363"/>
        <w:gridCol w:w="1616"/>
        <w:gridCol w:w="1404"/>
      </w:tblGrid>
      <w:tr w:rsidR="006B24D8" w:rsidRPr="006B24D8" w14:paraId="67677142" w14:textId="77777777" w:rsidTr="009111D6">
        <w:trPr>
          <w:trHeight w:val="315"/>
          <w:jc w:val="center"/>
        </w:trPr>
        <w:tc>
          <w:tcPr>
            <w:tcW w:w="109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77141" w14:textId="77777777" w:rsidR="006B24D8" w:rsidRPr="00275190" w:rsidRDefault="006B24D8" w:rsidP="00275190">
            <w:pPr>
              <w:pStyle w:val="Heading2"/>
              <w:jc w:val="center"/>
              <w:rPr>
                <w:rFonts w:ascii="Times New Roman" w:hAnsi="Times New Roman"/>
                <w:color w:val="auto"/>
                <w:sz w:val="24"/>
              </w:rPr>
            </w:pPr>
            <w:bookmarkStart w:id="10" w:name="_Toc325369350"/>
            <w:r w:rsidRPr="00275190">
              <w:rPr>
                <w:rFonts w:ascii="Times New Roman" w:hAnsi="Times New Roman"/>
                <w:color w:val="auto"/>
                <w:sz w:val="24"/>
              </w:rPr>
              <w:lastRenderedPageBreak/>
              <w:t>Average Score of Rubric Category by Monitor Group</w:t>
            </w:r>
            <w:r w:rsidR="00EB0229" w:rsidRPr="00275190">
              <w:rPr>
                <w:rFonts w:ascii="Times New Roman" w:hAnsi="Times New Roman"/>
                <w:color w:val="auto"/>
                <w:sz w:val="24"/>
              </w:rPr>
              <w:t xml:space="preserve"> – All Responses</w:t>
            </w:r>
            <w:bookmarkEnd w:id="10"/>
          </w:p>
        </w:tc>
      </w:tr>
      <w:tr w:rsidR="006B24D8" w:rsidRPr="006B24D8" w14:paraId="67677144" w14:textId="77777777" w:rsidTr="009111D6">
        <w:trPr>
          <w:trHeight w:val="315"/>
          <w:jc w:val="center"/>
        </w:trPr>
        <w:tc>
          <w:tcPr>
            <w:tcW w:w="10944" w:type="dxa"/>
            <w:gridSpan w:val="8"/>
            <w:tcBorders>
              <w:top w:val="single" w:sz="4" w:space="0" w:color="auto"/>
              <w:left w:val="single" w:sz="4" w:space="0" w:color="auto"/>
              <w:bottom w:val="single" w:sz="4" w:space="0" w:color="auto"/>
              <w:right w:val="single" w:sz="4" w:space="0" w:color="auto"/>
            </w:tcBorders>
            <w:shd w:val="clear" w:color="000000" w:fill="DBE5F1"/>
            <w:noWrap/>
            <w:vAlign w:val="bottom"/>
          </w:tcPr>
          <w:p w14:paraId="67677143" w14:textId="77777777" w:rsidR="006B24D8" w:rsidRPr="006B24D8" w:rsidRDefault="006B24D8" w:rsidP="006B24D8">
            <w:pPr>
              <w:jc w:val="center"/>
              <w:rPr>
                <w:rFonts w:eastAsia="Times New Roman" w:cs="Times New Roman"/>
                <w:szCs w:val="24"/>
              </w:rPr>
            </w:pPr>
            <w:r w:rsidRPr="006B24D8">
              <w:rPr>
                <w:rFonts w:eastAsia="Times New Roman" w:cs="Times New Roman"/>
                <w:szCs w:val="24"/>
              </w:rPr>
              <w:t> </w:t>
            </w:r>
          </w:p>
        </w:tc>
      </w:tr>
      <w:tr w:rsidR="006B24D8" w:rsidRPr="006B24D8" w14:paraId="6767714D" w14:textId="77777777" w:rsidTr="009111D6">
        <w:trPr>
          <w:trHeight w:val="315"/>
          <w:jc w:val="center"/>
        </w:trPr>
        <w:tc>
          <w:tcPr>
            <w:tcW w:w="1470" w:type="dxa"/>
            <w:tcBorders>
              <w:top w:val="nil"/>
              <w:left w:val="single" w:sz="4" w:space="0" w:color="auto"/>
              <w:bottom w:val="single" w:sz="4" w:space="0" w:color="auto"/>
              <w:right w:val="single" w:sz="4" w:space="0" w:color="auto"/>
            </w:tcBorders>
            <w:shd w:val="clear" w:color="auto" w:fill="auto"/>
            <w:noWrap/>
            <w:vAlign w:val="bottom"/>
          </w:tcPr>
          <w:p w14:paraId="67677145"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Monitor Group</w:t>
            </w:r>
          </w:p>
        </w:tc>
        <w:tc>
          <w:tcPr>
            <w:tcW w:w="1123" w:type="dxa"/>
            <w:tcBorders>
              <w:top w:val="nil"/>
              <w:left w:val="nil"/>
              <w:bottom w:val="single" w:sz="4" w:space="0" w:color="auto"/>
              <w:right w:val="single" w:sz="4" w:space="0" w:color="auto"/>
            </w:tcBorders>
            <w:shd w:val="clear" w:color="auto" w:fill="auto"/>
            <w:noWrap/>
            <w:vAlign w:val="bottom"/>
          </w:tcPr>
          <w:p w14:paraId="67677146"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Greeting</w:t>
            </w:r>
          </w:p>
        </w:tc>
        <w:tc>
          <w:tcPr>
            <w:tcW w:w="1242" w:type="dxa"/>
            <w:tcBorders>
              <w:top w:val="nil"/>
              <w:left w:val="nil"/>
              <w:bottom w:val="single" w:sz="4" w:space="0" w:color="auto"/>
              <w:right w:val="single" w:sz="4" w:space="0" w:color="auto"/>
            </w:tcBorders>
            <w:shd w:val="clear" w:color="auto" w:fill="auto"/>
            <w:noWrap/>
            <w:vAlign w:val="bottom"/>
          </w:tcPr>
          <w:p w14:paraId="67677147"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Referenc</w:t>
            </w:r>
            <w:r>
              <w:rPr>
                <w:rFonts w:eastAsia="Times New Roman" w:cs="Times New Roman"/>
                <w:b/>
                <w:bCs/>
                <w:szCs w:val="24"/>
              </w:rPr>
              <w:t>e</w:t>
            </w:r>
            <w:r w:rsidRPr="006B24D8">
              <w:rPr>
                <w:rFonts w:eastAsia="Times New Roman" w:cs="Times New Roman"/>
                <w:b/>
                <w:bCs/>
                <w:szCs w:val="24"/>
              </w:rPr>
              <w:t xml:space="preserve"> Interview</w:t>
            </w:r>
          </w:p>
        </w:tc>
        <w:tc>
          <w:tcPr>
            <w:tcW w:w="1256" w:type="dxa"/>
            <w:tcBorders>
              <w:top w:val="nil"/>
              <w:left w:val="nil"/>
              <w:bottom w:val="single" w:sz="4" w:space="0" w:color="auto"/>
              <w:right w:val="single" w:sz="4" w:space="0" w:color="auto"/>
            </w:tcBorders>
            <w:shd w:val="clear" w:color="auto" w:fill="auto"/>
            <w:noWrap/>
            <w:vAlign w:val="bottom"/>
          </w:tcPr>
          <w:p w14:paraId="67677148"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Quality of Resources</w:t>
            </w:r>
          </w:p>
        </w:tc>
        <w:tc>
          <w:tcPr>
            <w:tcW w:w="1470" w:type="dxa"/>
            <w:tcBorders>
              <w:top w:val="nil"/>
              <w:left w:val="nil"/>
              <w:bottom w:val="single" w:sz="4" w:space="0" w:color="auto"/>
              <w:right w:val="single" w:sz="4" w:space="0" w:color="auto"/>
            </w:tcBorders>
            <w:shd w:val="clear" w:color="auto" w:fill="auto"/>
            <w:noWrap/>
            <w:vAlign w:val="bottom"/>
          </w:tcPr>
          <w:p w14:paraId="67677149"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Factual Information</w:t>
            </w:r>
          </w:p>
        </w:tc>
        <w:tc>
          <w:tcPr>
            <w:tcW w:w="1363" w:type="dxa"/>
            <w:tcBorders>
              <w:top w:val="nil"/>
              <w:left w:val="nil"/>
              <w:bottom w:val="single" w:sz="4" w:space="0" w:color="auto"/>
              <w:right w:val="single" w:sz="4" w:space="0" w:color="auto"/>
            </w:tcBorders>
            <w:shd w:val="clear" w:color="auto" w:fill="auto"/>
            <w:noWrap/>
            <w:vAlign w:val="bottom"/>
          </w:tcPr>
          <w:p w14:paraId="6767714A"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Instruction</w:t>
            </w:r>
          </w:p>
        </w:tc>
        <w:tc>
          <w:tcPr>
            <w:tcW w:w="1616" w:type="dxa"/>
            <w:tcBorders>
              <w:top w:val="nil"/>
              <w:left w:val="nil"/>
              <w:bottom w:val="single" w:sz="4" w:space="0" w:color="auto"/>
              <w:right w:val="single" w:sz="4" w:space="0" w:color="auto"/>
            </w:tcBorders>
            <w:shd w:val="clear" w:color="auto" w:fill="auto"/>
            <w:noWrap/>
            <w:vAlign w:val="bottom"/>
          </w:tcPr>
          <w:p w14:paraId="6767714B"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Interpersonal Skills</w:t>
            </w:r>
          </w:p>
        </w:tc>
        <w:tc>
          <w:tcPr>
            <w:tcW w:w="1404" w:type="dxa"/>
            <w:tcBorders>
              <w:top w:val="nil"/>
              <w:left w:val="nil"/>
              <w:bottom w:val="single" w:sz="4" w:space="0" w:color="auto"/>
              <w:right w:val="single" w:sz="4" w:space="0" w:color="auto"/>
            </w:tcBorders>
            <w:shd w:val="clear" w:color="auto" w:fill="auto"/>
            <w:noWrap/>
            <w:vAlign w:val="bottom"/>
          </w:tcPr>
          <w:p w14:paraId="6767714C" w14:textId="77777777" w:rsidR="006B24D8" w:rsidRPr="006B24D8" w:rsidRDefault="006B24D8" w:rsidP="006B24D8">
            <w:pPr>
              <w:jc w:val="center"/>
              <w:rPr>
                <w:rFonts w:eastAsia="Times New Roman" w:cs="Times New Roman"/>
                <w:b/>
                <w:bCs/>
                <w:szCs w:val="24"/>
              </w:rPr>
            </w:pPr>
            <w:r w:rsidRPr="006B24D8">
              <w:rPr>
                <w:rFonts w:eastAsia="Times New Roman" w:cs="Times New Roman"/>
                <w:b/>
                <w:bCs/>
                <w:szCs w:val="24"/>
              </w:rPr>
              <w:t>Concluding the Session</w:t>
            </w:r>
          </w:p>
        </w:tc>
      </w:tr>
      <w:tr w:rsidR="000A6A6B" w:rsidRPr="006B24D8" w14:paraId="67677156" w14:textId="77777777" w:rsidTr="009111D6">
        <w:trPr>
          <w:trHeight w:val="315"/>
          <w:jc w:val="center"/>
        </w:trPr>
        <w:tc>
          <w:tcPr>
            <w:tcW w:w="1470" w:type="dxa"/>
            <w:tcBorders>
              <w:top w:val="nil"/>
              <w:left w:val="single" w:sz="4" w:space="0" w:color="auto"/>
              <w:bottom w:val="single" w:sz="4" w:space="0" w:color="auto"/>
              <w:right w:val="single" w:sz="4" w:space="0" w:color="auto"/>
            </w:tcBorders>
            <w:shd w:val="clear" w:color="auto" w:fill="auto"/>
            <w:noWrap/>
            <w:vAlign w:val="bottom"/>
          </w:tcPr>
          <w:p w14:paraId="6767714E" w14:textId="77777777" w:rsidR="000A6A6B" w:rsidRPr="006B24D8" w:rsidRDefault="000A6A6B" w:rsidP="006B24D8">
            <w:pPr>
              <w:rPr>
                <w:rFonts w:eastAsia="Times New Roman" w:cs="Times New Roman"/>
                <w:szCs w:val="24"/>
              </w:rPr>
            </w:pPr>
            <w:r w:rsidRPr="006B24D8">
              <w:rPr>
                <w:rFonts w:eastAsia="Times New Roman" w:cs="Times New Roman"/>
                <w:szCs w:val="24"/>
              </w:rPr>
              <w:t>Cooperative</w:t>
            </w:r>
          </w:p>
        </w:tc>
        <w:tc>
          <w:tcPr>
            <w:tcW w:w="1123" w:type="dxa"/>
            <w:tcBorders>
              <w:top w:val="nil"/>
              <w:left w:val="nil"/>
              <w:bottom w:val="single" w:sz="4" w:space="0" w:color="auto"/>
              <w:right w:val="single" w:sz="4" w:space="0" w:color="auto"/>
            </w:tcBorders>
            <w:shd w:val="clear" w:color="auto" w:fill="auto"/>
            <w:noWrap/>
            <w:vAlign w:val="bottom"/>
          </w:tcPr>
          <w:p w14:paraId="6767714F" w14:textId="77777777" w:rsidR="000A6A6B" w:rsidRDefault="000A6A6B">
            <w:pPr>
              <w:jc w:val="center"/>
              <w:rPr>
                <w:szCs w:val="24"/>
              </w:rPr>
            </w:pPr>
            <w:r>
              <w:t>3.44</w:t>
            </w:r>
          </w:p>
        </w:tc>
        <w:tc>
          <w:tcPr>
            <w:tcW w:w="1242" w:type="dxa"/>
            <w:tcBorders>
              <w:top w:val="nil"/>
              <w:left w:val="nil"/>
              <w:bottom w:val="single" w:sz="4" w:space="0" w:color="auto"/>
              <w:right w:val="single" w:sz="4" w:space="0" w:color="auto"/>
            </w:tcBorders>
            <w:shd w:val="clear" w:color="auto" w:fill="auto"/>
            <w:noWrap/>
            <w:vAlign w:val="bottom"/>
          </w:tcPr>
          <w:p w14:paraId="67677150" w14:textId="77777777" w:rsidR="000A6A6B" w:rsidRDefault="000A6A6B">
            <w:pPr>
              <w:jc w:val="center"/>
              <w:rPr>
                <w:szCs w:val="24"/>
              </w:rPr>
            </w:pPr>
            <w:r>
              <w:t>2.99</w:t>
            </w:r>
          </w:p>
        </w:tc>
        <w:tc>
          <w:tcPr>
            <w:tcW w:w="1256" w:type="dxa"/>
            <w:tcBorders>
              <w:top w:val="nil"/>
              <w:left w:val="nil"/>
              <w:bottom w:val="single" w:sz="4" w:space="0" w:color="auto"/>
              <w:right w:val="single" w:sz="4" w:space="0" w:color="auto"/>
            </w:tcBorders>
            <w:shd w:val="clear" w:color="auto" w:fill="auto"/>
            <w:noWrap/>
            <w:vAlign w:val="bottom"/>
          </w:tcPr>
          <w:p w14:paraId="67677151" w14:textId="77777777" w:rsidR="000A6A6B" w:rsidRDefault="000A6A6B">
            <w:pPr>
              <w:jc w:val="center"/>
              <w:rPr>
                <w:szCs w:val="24"/>
              </w:rPr>
            </w:pPr>
            <w:r>
              <w:t>3.52</w:t>
            </w:r>
          </w:p>
        </w:tc>
        <w:tc>
          <w:tcPr>
            <w:tcW w:w="1470" w:type="dxa"/>
            <w:tcBorders>
              <w:top w:val="nil"/>
              <w:left w:val="nil"/>
              <w:bottom w:val="single" w:sz="4" w:space="0" w:color="auto"/>
              <w:right w:val="single" w:sz="4" w:space="0" w:color="auto"/>
            </w:tcBorders>
            <w:shd w:val="clear" w:color="auto" w:fill="auto"/>
            <w:noWrap/>
            <w:vAlign w:val="bottom"/>
          </w:tcPr>
          <w:p w14:paraId="67677152" w14:textId="77777777" w:rsidR="000A6A6B" w:rsidRDefault="000A6A6B">
            <w:pPr>
              <w:jc w:val="center"/>
              <w:rPr>
                <w:szCs w:val="24"/>
              </w:rPr>
            </w:pPr>
            <w:r>
              <w:t>3.62</w:t>
            </w:r>
          </w:p>
        </w:tc>
        <w:tc>
          <w:tcPr>
            <w:tcW w:w="1363" w:type="dxa"/>
            <w:tcBorders>
              <w:top w:val="nil"/>
              <w:left w:val="nil"/>
              <w:bottom w:val="single" w:sz="4" w:space="0" w:color="auto"/>
              <w:right w:val="single" w:sz="4" w:space="0" w:color="auto"/>
            </w:tcBorders>
            <w:shd w:val="clear" w:color="auto" w:fill="auto"/>
            <w:noWrap/>
            <w:vAlign w:val="bottom"/>
          </w:tcPr>
          <w:p w14:paraId="67677153" w14:textId="77777777" w:rsidR="000A6A6B" w:rsidRDefault="000A6A6B">
            <w:pPr>
              <w:jc w:val="center"/>
              <w:rPr>
                <w:szCs w:val="24"/>
              </w:rPr>
            </w:pPr>
            <w:r>
              <w:t>2.41</w:t>
            </w:r>
          </w:p>
        </w:tc>
        <w:tc>
          <w:tcPr>
            <w:tcW w:w="1616" w:type="dxa"/>
            <w:tcBorders>
              <w:top w:val="nil"/>
              <w:left w:val="nil"/>
              <w:bottom w:val="single" w:sz="4" w:space="0" w:color="auto"/>
              <w:right w:val="single" w:sz="4" w:space="0" w:color="auto"/>
            </w:tcBorders>
            <w:shd w:val="clear" w:color="auto" w:fill="auto"/>
            <w:noWrap/>
            <w:vAlign w:val="bottom"/>
          </w:tcPr>
          <w:p w14:paraId="67677154" w14:textId="77777777" w:rsidR="000A6A6B" w:rsidRDefault="000A6A6B">
            <w:pPr>
              <w:jc w:val="center"/>
              <w:rPr>
                <w:szCs w:val="24"/>
              </w:rPr>
            </w:pPr>
            <w:r>
              <w:t>3.28</w:t>
            </w:r>
          </w:p>
        </w:tc>
        <w:tc>
          <w:tcPr>
            <w:tcW w:w="1404" w:type="dxa"/>
            <w:tcBorders>
              <w:top w:val="nil"/>
              <w:left w:val="nil"/>
              <w:bottom w:val="single" w:sz="4" w:space="0" w:color="auto"/>
              <w:right w:val="single" w:sz="4" w:space="0" w:color="auto"/>
            </w:tcBorders>
            <w:shd w:val="clear" w:color="auto" w:fill="auto"/>
            <w:noWrap/>
            <w:vAlign w:val="bottom"/>
          </w:tcPr>
          <w:p w14:paraId="67677155" w14:textId="77777777" w:rsidR="000A6A6B" w:rsidRDefault="000A6A6B">
            <w:pPr>
              <w:jc w:val="center"/>
              <w:rPr>
                <w:szCs w:val="24"/>
              </w:rPr>
            </w:pPr>
            <w:r>
              <w:t>2.67</w:t>
            </w:r>
          </w:p>
        </w:tc>
      </w:tr>
      <w:tr w:rsidR="000A6A6B" w:rsidRPr="006B24D8" w14:paraId="6767715F" w14:textId="77777777" w:rsidTr="009111D6">
        <w:trPr>
          <w:trHeight w:val="315"/>
          <w:jc w:val="center"/>
        </w:trPr>
        <w:tc>
          <w:tcPr>
            <w:tcW w:w="1470" w:type="dxa"/>
            <w:tcBorders>
              <w:top w:val="nil"/>
              <w:left w:val="single" w:sz="4" w:space="0" w:color="auto"/>
              <w:bottom w:val="single" w:sz="4" w:space="0" w:color="auto"/>
              <w:right w:val="single" w:sz="4" w:space="0" w:color="auto"/>
            </w:tcBorders>
            <w:shd w:val="clear" w:color="auto" w:fill="auto"/>
            <w:noWrap/>
            <w:vAlign w:val="bottom"/>
          </w:tcPr>
          <w:p w14:paraId="67677157" w14:textId="77777777" w:rsidR="000A6A6B" w:rsidRPr="006B24D8" w:rsidRDefault="000A6A6B" w:rsidP="006B24D8">
            <w:pPr>
              <w:rPr>
                <w:rFonts w:eastAsia="Times New Roman" w:cs="Times New Roman"/>
                <w:szCs w:val="24"/>
              </w:rPr>
            </w:pPr>
            <w:r w:rsidRPr="006B24D8">
              <w:rPr>
                <w:rFonts w:eastAsia="Times New Roman" w:cs="Times New Roman"/>
                <w:szCs w:val="24"/>
              </w:rPr>
              <w:t>MCCCD</w:t>
            </w:r>
          </w:p>
        </w:tc>
        <w:tc>
          <w:tcPr>
            <w:tcW w:w="1123" w:type="dxa"/>
            <w:tcBorders>
              <w:top w:val="nil"/>
              <w:left w:val="nil"/>
              <w:bottom w:val="single" w:sz="4" w:space="0" w:color="auto"/>
              <w:right w:val="single" w:sz="4" w:space="0" w:color="auto"/>
            </w:tcBorders>
            <w:shd w:val="clear" w:color="auto" w:fill="auto"/>
            <w:noWrap/>
            <w:vAlign w:val="bottom"/>
          </w:tcPr>
          <w:p w14:paraId="67677158" w14:textId="77777777" w:rsidR="000A6A6B" w:rsidRDefault="000A6A6B">
            <w:pPr>
              <w:jc w:val="center"/>
              <w:rPr>
                <w:szCs w:val="24"/>
              </w:rPr>
            </w:pPr>
            <w:r>
              <w:t>3.40</w:t>
            </w:r>
          </w:p>
        </w:tc>
        <w:tc>
          <w:tcPr>
            <w:tcW w:w="1242" w:type="dxa"/>
            <w:tcBorders>
              <w:top w:val="nil"/>
              <w:left w:val="nil"/>
              <w:bottom w:val="single" w:sz="4" w:space="0" w:color="auto"/>
              <w:right w:val="single" w:sz="4" w:space="0" w:color="auto"/>
            </w:tcBorders>
            <w:shd w:val="clear" w:color="auto" w:fill="auto"/>
            <w:noWrap/>
            <w:vAlign w:val="bottom"/>
          </w:tcPr>
          <w:p w14:paraId="67677159" w14:textId="77777777" w:rsidR="000A6A6B" w:rsidRDefault="000A6A6B">
            <w:pPr>
              <w:jc w:val="center"/>
              <w:rPr>
                <w:szCs w:val="24"/>
              </w:rPr>
            </w:pPr>
            <w:r>
              <w:t>3.32</w:t>
            </w:r>
          </w:p>
        </w:tc>
        <w:tc>
          <w:tcPr>
            <w:tcW w:w="1256" w:type="dxa"/>
            <w:tcBorders>
              <w:top w:val="nil"/>
              <w:left w:val="nil"/>
              <w:bottom w:val="single" w:sz="4" w:space="0" w:color="auto"/>
              <w:right w:val="single" w:sz="4" w:space="0" w:color="auto"/>
            </w:tcBorders>
            <w:shd w:val="clear" w:color="auto" w:fill="auto"/>
            <w:noWrap/>
            <w:vAlign w:val="bottom"/>
          </w:tcPr>
          <w:p w14:paraId="6767715A" w14:textId="77777777" w:rsidR="000A6A6B" w:rsidRDefault="000A6A6B">
            <w:pPr>
              <w:jc w:val="center"/>
              <w:rPr>
                <w:szCs w:val="24"/>
              </w:rPr>
            </w:pPr>
            <w:r>
              <w:t>3.67</w:t>
            </w:r>
          </w:p>
        </w:tc>
        <w:tc>
          <w:tcPr>
            <w:tcW w:w="1470" w:type="dxa"/>
            <w:tcBorders>
              <w:top w:val="nil"/>
              <w:left w:val="nil"/>
              <w:bottom w:val="single" w:sz="4" w:space="0" w:color="auto"/>
              <w:right w:val="single" w:sz="4" w:space="0" w:color="auto"/>
            </w:tcBorders>
            <w:shd w:val="clear" w:color="auto" w:fill="auto"/>
            <w:noWrap/>
            <w:vAlign w:val="bottom"/>
          </w:tcPr>
          <w:p w14:paraId="6767715B" w14:textId="77777777" w:rsidR="000A6A6B" w:rsidRDefault="000A6A6B">
            <w:pPr>
              <w:jc w:val="center"/>
              <w:rPr>
                <w:szCs w:val="24"/>
              </w:rPr>
            </w:pPr>
            <w:r>
              <w:t>3.73</w:t>
            </w:r>
          </w:p>
        </w:tc>
        <w:tc>
          <w:tcPr>
            <w:tcW w:w="1363" w:type="dxa"/>
            <w:tcBorders>
              <w:top w:val="nil"/>
              <w:left w:val="nil"/>
              <w:bottom w:val="single" w:sz="4" w:space="0" w:color="auto"/>
              <w:right w:val="single" w:sz="4" w:space="0" w:color="auto"/>
            </w:tcBorders>
            <w:shd w:val="clear" w:color="auto" w:fill="auto"/>
            <w:noWrap/>
            <w:vAlign w:val="bottom"/>
          </w:tcPr>
          <w:p w14:paraId="6767715C" w14:textId="77777777" w:rsidR="000A6A6B" w:rsidRDefault="000A6A6B">
            <w:pPr>
              <w:jc w:val="center"/>
              <w:rPr>
                <w:szCs w:val="24"/>
              </w:rPr>
            </w:pPr>
            <w:r>
              <w:t>3.00</w:t>
            </w:r>
          </w:p>
        </w:tc>
        <w:tc>
          <w:tcPr>
            <w:tcW w:w="1616" w:type="dxa"/>
            <w:tcBorders>
              <w:top w:val="nil"/>
              <w:left w:val="nil"/>
              <w:bottom w:val="single" w:sz="4" w:space="0" w:color="auto"/>
              <w:right w:val="single" w:sz="4" w:space="0" w:color="auto"/>
            </w:tcBorders>
            <w:shd w:val="clear" w:color="auto" w:fill="auto"/>
            <w:noWrap/>
            <w:vAlign w:val="bottom"/>
          </w:tcPr>
          <w:p w14:paraId="6767715D" w14:textId="77777777" w:rsidR="000A6A6B" w:rsidRDefault="000A6A6B">
            <w:pPr>
              <w:jc w:val="center"/>
              <w:rPr>
                <w:szCs w:val="24"/>
              </w:rPr>
            </w:pPr>
            <w:r>
              <w:t>3.49</w:t>
            </w:r>
          </w:p>
        </w:tc>
        <w:tc>
          <w:tcPr>
            <w:tcW w:w="1404" w:type="dxa"/>
            <w:tcBorders>
              <w:top w:val="nil"/>
              <w:left w:val="nil"/>
              <w:bottom w:val="single" w:sz="4" w:space="0" w:color="auto"/>
              <w:right w:val="single" w:sz="4" w:space="0" w:color="auto"/>
            </w:tcBorders>
            <w:shd w:val="clear" w:color="auto" w:fill="auto"/>
            <w:noWrap/>
            <w:vAlign w:val="bottom"/>
          </w:tcPr>
          <w:p w14:paraId="6767715E" w14:textId="77777777" w:rsidR="000A6A6B" w:rsidRDefault="000A6A6B">
            <w:pPr>
              <w:jc w:val="center"/>
              <w:rPr>
                <w:szCs w:val="24"/>
              </w:rPr>
            </w:pPr>
            <w:r>
              <w:t>2.94</w:t>
            </w:r>
          </w:p>
        </w:tc>
      </w:tr>
      <w:tr w:rsidR="000A6A6B" w:rsidRPr="006B24D8" w14:paraId="67677168" w14:textId="77777777" w:rsidTr="009111D6">
        <w:trPr>
          <w:trHeight w:val="315"/>
          <w:jc w:val="center"/>
        </w:trPr>
        <w:tc>
          <w:tcPr>
            <w:tcW w:w="1470" w:type="dxa"/>
            <w:tcBorders>
              <w:top w:val="nil"/>
              <w:left w:val="single" w:sz="4" w:space="0" w:color="auto"/>
              <w:bottom w:val="single" w:sz="12" w:space="0" w:color="auto"/>
              <w:right w:val="single" w:sz="4" w:space="0" w:color="auto"/>
            </w:tcBorders>
            <w:shd w:val="clear" w:color="auto" w:fill="auto"/>
            <w:noWrap/>
            <w:vAlign w:val="bottom"/>
          </w:tcPr>
          <w:p w14:paraId="67677160" w14:textId="77777777" w:rsidR="000A6A6B" w:rsidRPr="006B24D8" w:rsidRDefault="000A6A6B" w:rsidP="006B24D8">
            <w:pPr>
              <w:rPr>
                <w:rFonts w:eastAsia="Times New Roman" w:cs="Times New Roman"/>
                <w:szCs w:val="24"/>
              </w:rPr>
            </w:pPr>
            <w:r w:rsidRPr="006B24D8">
              <w:rPr>
                <w:rFonts w:eastAsia="Times New Roman" w:cs="Times New Roman"/>
                <w:szCs w:val="24"/>
              </w:rPr>
              <w:t>QP Contract</w:t>
            </w:r>
          </w:p>
        </w:tc>
        <w:tc>
          <w:tcPr>
            <w:tcW w:w="1123" w:type="dxa"/>
            <w:tcBorders>
              <w:top w:val="nil"/>
              <w:left w:val="nil"/>
              <w:bottom w:val="single" w:sz="12" w:space="0" w:color="auto"/>
              <w:right w:val="single" w:sz="4" w:space="0" w:color="auto"/>
            </w:tcBorders>
            <w:shd w:val="clear" w:color="auto" w:fill="auto"/>
            <w:noWrap/>
            <w:vAlign w:val="bottom"/>
          </w:tcPr>
          <w:p w14:paraId="67677161" w14:textId="77777777" w:rsidR="000A6A6B" w:rsidRDefault="000A6A6B">
            <w:pPr>
              <w:jc w:val="center"/>
              <w:rPr>
                <w:szCs w:val="24"/>
              </w:rPr>
            </w:pPr>
            <w:r>
              <w:t>3.70</w:t>
            </w:r>
          </w:p>
        </w:tc>
        <w:tc>
          <w:tcPr>
            <w:tcW w:w="1242" w:type="dxa"/>
            <w:tcBorders>
              <w:top w:val="nil"/>
              <w:left w:val="nil"/>
              <w:bottom w:val="single" w:sz="12" w:space="0" w:color="auto"/>
              <w:right w:val="single" w:sz="4" w:space="0" w:color="auto"/>
            </w:tcBorders>
            <w:shd w:val="clear" w:color="auto" w:fill="auto"/>
            <w:noWrap/>
            <w:vAlign w:val="bottom"/>
          </w:tcPr>
          <w:p w14:paraId="67677162" w14:textId="77777777" w:rsidR="000A6A6B" w:rsidRDefault="000A6A6B">
            <w:pPr>
              <w:jc w:val="center"/>
              <w:rPr>
                <w:szCs w:val="24"/>
              </w:rPr>
            </w:pPr>
            <w:r>
              <w:t>3.00</w:t>
            </w:r>
          </w:p>
        </w:tc>
        <w:tc>
          <w:tcPr>
            <w:tcW w:w="1256" w:type="dxa"/>
            <w:tcBorders>
              <w:top w:val="nil"/>
              <w:left w:val="nil"/>
              <w:bottom w:val="single" w:sz="12" w:space="0" w:color="auto"/>
              <w:right w:val="single" w:sz="4" w:space="0" w:color="auto"/>
            </w:tcBorders>
            <w:shd w:val="clear" w:color="auto" w:fill="auto"/>
            <w:noWrap/>
            <w:vAlign w:val="bottom"/>
          </w:tcPr>
          <w:p w14:paraId="67677163" w14:textId="77777777" w:rsidR="000A6A6B" w:rsidRDefault="000A6A6B">
            <w:pPr>
              <w:jc w:val="center"/>
              <w:rPr>
                <w:szCs w:val="24"/>
              </w:rPr>
            </w:pPr>
            <w:r>
              <w:t>3.36</w:t>
            </w:r>
          </w:p>
        </w:tc>
        <w:tc>
          <w:tcPr>
            <w:tcW w:w="1470" w:type="dxa"/>
            <w:tcBorders>
              <w:top w:val="nil"/>
              <w:left w:val="nil"/>
              <w:bottom w:val="single" w:sz="12" w:space="0" w:color="auto"/>
              <w:right w:val="single" w:sz="4" w:space="0" w:color="auto"/>
            </w:tcBorders>
            <w:shd w:val="clear" w:color="auto" w:fill="auto"/>
            <w:noWrap/>
            <w:vAlign w:val="bottom"/>
          </w:tcPr>
          <w:p w14:paraId="67677164" w14:textId="77777777" w:rsidR="000A6A6B" w:rsidRDefault="000A6A6B">
            <w:pPr>
              <w:jc w:val="center"/>
              <w:rPr>
                <w:szCs w:val="24"/>
              </w:rPr>
            </w:pPr>
            <w:r>
              <w:t>3.56</w:t>
            </w:r>
          </w:p>
        </w:tc>
        <w:tc>
          <w:tcPr>
            <w:tcW w:w="1363" w:type="dxa"/>
            <w:tcBorders>
              <w:top w:val="nil"/>
              <w:left w:val="nil"/>
              <w:bottom w:val="single" w:sz="12" w:space="0" w:color="auto"/>
              <w:right w:val="single" w:sz="4" w:space="0" w:color="auto"/>
            </w:tcBorders>
            <w:shd w:val="clear" w:color="auto" w:fill="auto"/>
            <w:noWrap/>
            <w:vAlign w:val="bottom"/>
          </w:tcPr>
          <w:p w14:paraId="67677165" w14:textId="77777777" w:rsidR="000A6A6B" w:rsidRDefault="000A6A6B">
            <w:pPr>
              <w:jc w:val="center"/>
              <w:rPr>
                <w:szCs w:val="24"/>
              </w:rPr>
            </w:pPr>
            <w:r>
              <w:t>2.49</w:t>
            </w:r>
          </w:p>
        </w:tc>
        <w:tc>
          <w:tcPr>
            <w:tcW w:w="1616" w:type="dxa"/>
            <w:tcBorders>
              <w:top w:val="nil"/>
              <w:left w:val="nil"/>
              <w:bottom w:val="single" w:sz="12" w:space="0" w:color="auto"/>
              <w:right w:val="single" w:sz="4" w:space="0" w:color="auto"/>
            </w:tcBorders>
            <w:shd w:val="clear" w:color="auto" w:fill="auto"/>
            <w:noWrap/>
            <w:vAlign w:val="bottom"/>
          </w:tcPr>
          <w:p w14:paraId="67677166" w14:textId="77777777" w:rsidR="000A6A6B" w:rsidRDefault="000A6A6B">
            <w:pPr>
              <w:jc w:val="center"/>
              <w:rPr>
                <w:szCs w:val="24"/>
              </w:rPr>
            </w:pPr>
            <w:r>
              <w:t>3.07</w:t>
            </w:r>
          </w:p>
        </w:tc>
        <w:tc>
          <w:tcPr>
            <w:tcW w:w="1404" w:type="dxa"/>
            <w:tcBorders>
              <w:top w:val="nil"/>
              <w:left w:val="nil"/>
              <w:bottom w:val="single" w:sz="12" w:space="0" w:color="auto"/>
              <w:right w:val="single" w:sz="4" w:space="0" w:color="auto"/>
            </w:tcBorders>
            <w:shd w:val="clear" w:color="auto" w:fill="auto"/>
            <w:noWrap/>
            <w:vAlign w:val="bottom"/>
          </w:tcPr>
          <w:p w14:paraId="67677167" w14:textId="77777777" w:rsidR="000A6A6B" w:rsidRDefault="000A6A6B">
            <w:pPr>
              <w:jc w:val="center"/>
              <w:rPr>
                <w:szCs w:val="24"/>
              </w:rPr>
            </w:pPr>
            <w:r>
              <w:t>2.88</w:t>
            </w:r>
          </w:p>
        </w:tc>
      </w:tr>
      <w:tr w:rsidR="000A6A6B" w:rsidRPr="006B24D8" w14:paraId="67677171" w14:textId="77777777" w:rsidTr="009111D6">
        <w:trPr>
          <w:trHeight w:val="315"/>
          <w:jc w:val="center"/>
        </w:trPr>
        <w:tc>
          <w:tcPr>
            <w:tcW w:w="147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169" w14:textId="77777777" w:rsidR="000A6A6B" w:rsidRPr="006B24D8" w:rsidRDefault="000A6A6B" w:rsidP="006B24D8">
            <w:pPr>
              <w:rPr>
                <w:rFonts w:eastAsia="Times New Roman" w:cs="Times New Roman"/>
                <w:b/>
                <w:bCs/>
                <w:szCs w:val="24"/>
              </w:rPr>
            </w:pPr>
            <w:r>
              <w:rPr>
                <w:rFonts w:eastAsia="Times New Roman" w:cs="Times New Roman"/>
                <w:b/>
                <w:bCs/>
                <w:szCs w:val="24"/>
              </w:rPr>
              <w:t>Overall</w:t>
            </w:r>
          </w:p>
        </w:tc>
        <w:tc>
          <w:tcPr>
            <w:tcW w:w="1123" w:type="dxa"/>
            <w:tcBorders>
              <w:top w:val="single" w:sz="12" w:space="0" w:color="auto"/>
              <w:left w:val="nil"/>
              <w:bottom w:val="single" w:sz="4" w:space="0" w:color="auto"/>
              <w:right w:val="single" w:sz="4" w:space="0" w:color="auto"/>
            </w:tcBorders>
            <w:shd w:val="clear" w:color="auto" w:fill="auto"/>
            <w:noWrap/>
            <w:vAlign w:val="bottom"/>
          </w:tcPr>
          <w:p w14:paraId="6767716A" w14:textId="77777777" w:rsidR="000A6A6B" w:rsidRDefault="000A6A6B">
            <w:pPr>
              <w:jc w:val="center"/>
              <w:rPr>
                <w:b/>
                <w:bCs/>
                <w:szCs w:val="24"/>
              </w:rPr>
            </w:pPr>
            <w:r>
              <w:rPr>
                <w:b/>
                <w:bCs/>
              </w:rPr>
              <w:t>3.51</w:t>
            </w:r>
          </w:p>
        </w:tc>
        <w:tc>
          <w:tcPr>
            <w:tcW w:w="1242" w:type="dxa"/>
            <w:tcBorders>
              <w:top w:val="single" w:sz="12" w:space="0" w:color="auto"/>
              <w:left w:val="nil"/>
              <w:bottom w:val="single" w:sz="4" w:space="0" w:color="auto"/>
              <w:right w:val="single" w:sz="4" w:space="0" w:color="auto"/>
            </w:tcBorders>
            <w:shd w:val="clear" w:color="auto" w:fill="auto"/>
            <w:noWrap/>
            <w:vAlign w:val="bottom"/>
          </w:tcPr>
          <w:p w14:paraId="6767716B" w14:textId="77777777" w:rsidR="000A6A6B" w:rsidRDefault="000A6A6B">
            <w:pPr>
              <w:jc w:val="center"/>
              <w:rPr>
                <w:b/>
                <w:bCs/>
                <w:szCs w:val="24"/>
              </w:rPr>
            </w:pPr>
            <w:r>
              <w:rPr>
                <w:b/>
                <w:bCs/>
              </w:rPr>
              <w:t>3.10</w:t>
            </w:r>
          </w:p>
        </w:tc>
        <w:tc>
          <w:tcPr>
            <w:tcW w:w="1256" w:type="dxa"/>
            <w:tcBorders>
              <w:top w:val="single" w:sz="12" w:space="0" w:color="auto"/>
              <w:left w:val="nil"/>
              <w:bottom w:val="single" w:sz="4" w:space="0" w:color="auto"/>
              <w:right w:val="single" w:sz="4" w:space="0" w:color="auto"/>
            </w:tcBorders>
            <w:shd w:val="clear" w:color="auto" w:fill="auto"/>
            <w:noWrap/>
            <w:vAlign w:val="bottom"/>
          </w:tcPr>
          <w:p w14:paraId="6767716C" w14:textId="77777777" w:rsidR="000A6A6B" w:rsidRDefault="000A6A6B">
            <w:pPr>
              <w:jc w:val="center"/>
              <w:rPr>
                <w:b/>
                <w:bCs/>
                <w:szCs w:val="24"/>
              </w:rPr>
            </w:pPr>
            <w:r>
              <w:rPr>
                <w:b/>
                <w:bCs/>
              </w:rPr>
              <w:t>3.52</w:t>
            </w:r>
          </w:p>
        </w:tc>
        <w:tc>
          <w:tcPr>
            <w:tcW w:w="1470" w:type="dxa"/>
            <w:tcBorders>
              <w:top w:val="single" w:sz="12" w:space="0" w:color="auto"/>
              <w:left w:val="nil"/>
              <w:bottom w:val="single" w:sz="4" w:space="0" w:color="auto"/>
              <w:right w:val="single" w:sz="4" w:space="0" w:color="auto"/>
            </w:tcBorders>
            <w:shd w:val="clear" w:color="auto" w:fill="auto"/>
            <w:noWrap/>
            <w:vAlign w:val="bottom"/>
          </w:tcPr>
          <w:p w14:paraId="6767716D" w14:textId="77777777" w:rsidR="000A6A6B" w:rsidRDefault="000A6A6B">
            <w:pPr>
              <w:jc w:val="center"/>
              <w:rPr>
                <w:b/>
                <w:bCs/>
                <w:szCs w:val="24"/>
              </w:rPr>
            </w:pPr>
            <w:r>
              <w:rPr>
                <w:b/>
                <w:bCs/>
              </w:rPr>
              <w:t>3.64</w:t>
            </w:r>
          </w:p>
        </w:tc>
        <w:tc>
          <w:tcPr>
            <w:tcW w:w="1363" w:type="dxa"/>
            <w:tcBorders>
              <w:top w:val="single" w:sz="12" w:space="0" w:color="auto"/>
              <w:left w:val="nil"/>
              <w:bottom w:val="single" w:sz="4" w:space="0" w:color="auto"/>
              <w:right w:val="single" w:sz="4" w:space="0" w:color="auto"/>
            </w:tcBorders>
            <w:shd w:val="clear" w:color="auto" w:fill="auto"/>
            <w:noWrap/>
            <w:vAlign w:val="bottom"/>
          </w:tcPr>
          <w:p w14:paraId="6767716E" w14:textId="77777777" w:rsidR="000A6A6B" w:rsidRDefault="000A6A6B">
            <w:pPr>
              <w:jc w:val="center"/>
              <w:rPr>
                <w:b/>
                <w:bCs/>
                <w:szCs w:val="24"/>
              </w:rPr>
            </w:pPr>
            <w:r>
              <w:rPr>
                <w:b/>
                <w:bCs/>
              </w:rPr>
              <w:t>2.63</w:t>
            </w:r>
          </w:p>
        </w:tc>
        <w:tc>
          <w:tcPr>
            <w:tcW w:w="1616" w:type="dxa"/>
            <w:tcBorders>
              <w:top w:val="single" w:sz="12" w:space="0" w:color="auto"/>
              <w:left w:val="nil"/>
              <w:bottom w:val="single" w:sz="4" w:space="0" w:color="auto"/>
              <w:right w:val="single" w:sz="4" w:space="0" w:color="auto"/>
            </w:tcBorders>
            <w:shd w:val="clear" w:color="auto" w:fill="auto"/>
            <w:noWrap/>
            <w:vAlign w:val="bottom"/>
          </w:tcPr>
          <w:p w14:paraId="6767716F" w14:textId="77777777" w:rsidR="000A6A6B" w:rsidRDefault="000A6A6B">
            <w:pPr>
              <w:jc w:val="center"/>
              <w:rPr>
                <w:b/>
                <w:bCs/>
                <w:szCs w:val="24"/>
              </w:rPr>
            </w:pPr>
            <w:r>
              <w:rPr>
                <w:b/>
                <w:bCs/>
              </w:rPr>
              <w:t>3.28</w:t>
            </w:r>
          </w:p>
        </w:tc>
        <w:tc>
          <w:tcPr>
            <w:tcW w:w="1404" w:type="dxa"/>
            <w:tcBorders>
              <w:top w:val="single" w:sz="12" w:space="0" w:color="auto"/>
              <w:left w:val="nil"/>
              <w:bottom w:val="single" w:sz="4" w:space="0" w:color="auto"/>
              <w:right w:val="single" w:sz="4" w:space="0" w:color="auto"/>
            </w:tcBorders>
            <w:shd w:val="clear" w:color="auto" w:fill="auto"/>
            <w:noWrap/>
            <w:vAlign w:val="bottom"/>
          </w:tcPr>
          <w:p w14:paraId="67677170" w14:textId="77777777" w:rsidR="000A6A6B" w:rsidRDefault="000A6A6B">
            <w:pPr>
              <w:jc w:val="center"/>
              <w:rPr>
                <w:b/>
                <w:bCs/>
                <w:szCs w:val="24"/>
              </w:rPr>
            </w:pPr>
            <w:r>
              <w:rPr>
                <w:b/>
                <w:bCs/>
              </w:rPr>
              <w:t>2.83</w:t>
            </w:r>
          </w:p>
        </w:tc>
      </w:tr>
    </w:tbl>
    <w:p w14:paraId="67677172" w14:textId="77777777" w:rsidR="006B24D8" w:rsidRDefault="006B24D8"/>
    <w:p w14:paraId="67677173" w14:textId="77777777" w:rsidR="0095055C" w:rsidRDefault="0095055C">
      <w:r>
        <w:br w:type="page"/>
      </w:r>
    </w:p>
    <w:p w14:paraId="67677174" w14:textId="77777777" w:rsidR="0095055C" w:rsidRPr="00275190" w:rsidRDefault="0095055C" w:rsidP="00275190">
      <w:pPr>
        <w:pStyle w:val="Heading1"/>
        <w:rPr>
          <w:rFonts w:ascii="Times New Roman" w:hAnsi="Times New Roman"/>
          <w:color w:val="auto"/>
          <w:sz w:val="24"/>
        </w:rPr>
      </w:pPr>
      <w:bookmarkStart w:id="11" w:name="_Toc325369351"/>
      <w:r w:rsidRPr="00275190">
        <w:rPr>
          <w:rFonts w:ascii="Times New Roman" w:hAnsi="Times New Roman"/>
          <w:color w:val="auto"/>
          <w:sz w:val="24"/>
        </w:rPr>
        <w:lastRenderedPageBreak/>
        <w:t>Librarian Rubric Results – Trend Analysis</w:t>
      </w:r>
      <w:bookmarkEnd w:id="11"/>
    </w:p>
    <w:p w14:paraId="67677175" w14:textId="77777777" w:rsidR="00376178" w:rsidRDefault="00376178" w:rsidP="0095055C"/>
    <w:tbl>
      <w:tblPr>
        <w:tblW w:w="9555" w:type="dxa"/>
        <w:tblInd w:w="93" w:type="dxa"/>
        <w:tblLook w:val="04A0" w:firstRow="1" w:lastRow="0" w:firstColumn="1" w:lastColumn="0" w:noHBand="0" w:noVBand="1"/>
      </w:tblPr>
      <w:tblGrid>
        <w:gridCol w:w="4901"/>
        <w:gridCol w:w="1121"/>
        <w:gridCol w:w="1174"/>
        <w:gridCol w:w="1182"/>
        <w:gridCol w:w="1177"/>
      </w:tblGrid>
      <w:tr w:rsidR="003B4957" w:rsidRPr="003B4957" w14:paraId="67677177" w14:textId="77777777" w:rsidTr="003B4957">
        <w:trPr>
          <w:trHeight w:val="315"/>
        </w:trPr>
        <w:tc>
          <w:tcPr>
            <w:tcW w:w="9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176" w14:textId="77777777" w:rsidR="003B4957" w:rsidRPr="004E62EC" w:rsidRDefault="003B4957" w:rsidP="004E62EC">
            <w:pPr>
              <w:pStyle w:val="Heading2"/>
              <w:jc w:val="center"/>
              <w:rPr>
                <w:rFonts w:ascii="Times New Roman" w:hAnsi="Times New Roman" w:cs="Times New Roman"/>
                <w:sz w:val="24"/>
                <w:szCs w:val="24"/>
                <w:lang w:eastAsia="en-US"/>
              </w:rPr>
            </w:pPr>
            <w:bookmarkStart w:id="12" w:name="_Toc325369352"/>
            <w:r w:rsidRPr="004E62EC">
              <w:rPr>
                <w:rFonts w:ascii="Times New Roman" w:hAnsi="Times New Roman" w:cs="Times New Roman"/>
                <w:color w:val="auto"/>
                <w:sz w:val="24"/>
                <w:szCs w:val="24"/>
                <w:lang w:eastAsia="en-US"/>
              </w:rPr>
              <w:t>Librarian - Greeting</w:t>
            </w:r>
            <w:bookmarkEnd w:id="12"/>
          </w:p>
        </w:tc>
      </w:tr>
      <w:tr w:rsidR="003B4957" w:rsidRPr="003B4957" w14:paraId="67677179" w14:textId="77777777" w:rsidTr="003B4957">
        <w:trPr>
          <w:trHeight w:val="315"/>
        </w:trPr>
        <w:tc>
          <w:tcPr>
            <w:tcW w:w="955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178"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 </w:t>
            </w:r>
          </w:p>
        </w:tc>
      </w:tr>
      <w:tr w:rsidR="003B4957" w:rsidRPr="003B4957" w14:paraId="6767717F" w14:textId="77777777" w:rsidTr="003B4957">
        <w:trPr>
          <w:trHeight w:val="31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767717A"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121" w:type="dxa"/>
            <w:tcBorders>
              <w:top w:val="nil"/>
              <w:left w:val="nil"/>
              <w:bottom w:val="single" w:sz="4" w:space="0" w:color="auto"/>
              <w:right w:val="single" w:sz="4" w:space="0" w:color="auto"/>
            </w:tcBorders>
            <w:shd w:val="clear" w:color="auto" w:fill="auto"/>
            <w:noWrap/>
            <w:vAlign w:val="bottom"/>
            <w:hideMark/>
          </w:tcPr>
          <w:p w14:paraId="6767717B"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2010</w:t>
            </w:r>
          </w:p>
        </w:tc>
        <w:tc>
          <w:tcPr>
            <w:tcW w:w="1174" w:type="dxa"/>
            <w:tcBorders>
              <w:top w:val="nil"/>
              <w:left w:val="nil"/>
              <w:bottom w:val="single" w:sz="4" w:space="0" w:color="auto"/>
              <w:right w:val="single" w:sz="4" w:space="0" w:color="auto"/>
            </w:tcBorders>
            <w:shd w:val="clear" w:color="auto" w:fill="auto"/>
            <w:noWrap/>
            <w:vAlign w:val="bottom"/>
            <w:hideMark/>
          </w:tcPr>
          <w:p w14:paraId="6767717C"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2011</w:t>
            </w:r>
          </w:p>
        </w:tc>
        <w:tc>
          <w:tcPr>
            <w:tcW w:w="1182" w:type="dxa"/>
            <w:tcBorders>
              <w:top w:val="nil"/>
              <w:left w:val="nil"/>
              <w:bottom w:val="single" w:sz="4" w:space="0" w:color="auto"/>
              <w:right w:val="single" w:sz="4" w:space="0" w:color="auto"/>
            </w:tcBorders>
            <w:shd w:val="clear" w:color="auto" w:fill="auto"/>
            <w:noWrap/>
            <w:vAlign w:val="bottom"/>
            <w:hideMark/>
          </w:tcPr>
          <w:p w14:paraId="6767717D"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2012</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17E" w14:textId="77777777" w:rsidR="003B4957" w:rsidRPr="003B4957" w:rsidRDefault="003B4957" w:rsidP="003B4957">
            <w:pPr>
              <w:jc w:val="center"/>
              <w:rPr>
                <w:rFonts w:eastAsia="Times New Roman" w:cs="Times New Roman"/>
                <w:b/>
                <w:bCs/>
                <w:szCs w:val="24"/>
                <w:lang w:eastAsia="en-US"/>
              </w:rPr>
            </w:pPr>
            <w:r>
              <w:rPr>
                <w:rFonts w:eastAsia="Times New Roman" w:cs="Times New Roman"/>
                <w:b/>
                <w:bCs/>
                <w:szCs w:val="24"/>
                <w:lang w:eastAsia="en-US"/>
              </w:rPr>
              <w:t>Average</w:t>
            </w:r>
          </w:p>
        </w:tc>
      </w:tr>
      <w:tr w:rsidR="003B4957" w:rsidRPr="003B4957" w14:paraId="67677185" w14:textId="77777777" w:rsidTr="003B4957">
        <w:trPr>
          <w:trHeight w:val="31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7677180"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121" w:type="dxa"/>
            <w:tcBorders>
              <w:top w:val="nil"/>
              <w:left w:val="nil"/>
              <w:bottom w:val="single" w:sz="4" w:space="0" w:color="auto"/>
              <w:right w:val="single" w:sz="4" w:space="0" w:color="auto"/>
            </w:tcBorders>
            <w:shd w:val="clear" w:color="auto" w:fill="auto"/>
            <w:noWrap/>
            <w:vAlign w:val="bottom"/>
            <w:hideMark/>
          </w:tcPr>
          <w:p w14:paraId="67677181"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(N=366)</w:t>
            </w:r>
          </w:p>
        </w:tc>
        <w:tc>
          <w:tcPr>
            <w:tcW w:w="1174" w:type="dxa"/>
            <w:tcBorders>
              <w:top w:val="nil"/>
              <w:left w:val="nil"/>
              <w:bottom w:val="single" w:sz="4" w:space="0" w:color="auto"/>
              <w:right w:val="single" w:sz="4" w:space="0" w:color="auto"/>
            </w:tcBorders>
            <w:shd w:val="clear" w:color="auto" w:fill="auto"/>
            <w:noWrap/>
            <w:vAlign w:val="bottom"/>
            <w:hideMark/>
          </w:tcPr>
          <w:p w14:paraId="67677182"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(N=383)</w:t>
            </w:r>
          </w:p>
        </w:tc>
        <w:tc>
          <w:tcPr>
            <w:tcW w:w="1182" w:type="dxa"/>
            <w:tcBorders>
              <w:top w:val="nil"/>
              <w:left w:val="nil"/>
              <w:bottom w:val="single" w:sz="4" w:space="0" w:color="auto"/>
              <w:right w:val="single" w:sz="4" w:space="0" w:color="auto"/>
            </w:tcBorders>
            <w:shd w:val="clear" w:color="auto" w:fill="auto"/>
            <w:noWrap/>
            <w:vAlign w:val="bottom"/>
            <w:hideMark/>
          </w:tcPr>
          <w:p w14:paraId="67677183"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(N=225)</w:t>
            </w:r>
          </w:p>
        </w:tc>
        <w:tc>
          <w:tcPr>
            <w:tcW w:w="1177" w:type="dxa"/>
            <w:vMerge/>
            <w:tcBorders>
              <w:top w:val="nil"/>
              <w:left w:val="single" w:sz="4" w:space="0" w:color="auto"/>
              <w:bottom w:val="single" w:sz="4" w:space="0" w:color="000000"/>
              <w:right w:val="single" w:sz="4" w:space="0" w:color="auto"/>
            </w:tcBorders>
            <w:vAlign w:val="center"/>
            <w:hideMark/>
          </w:tcPr>
          <w:p w14:paraId="67677184" w14:textId="77777777" w:rsidR="003B4957" w:rsidRPr="003B4957" w:rsidRDefault="003B4957" w:rsidP="003B4957">
            <w:pPr>
              <w:rPr>
                <w:rFonts w:eastAsia="Times New Roman" w:cs="Times New Roman"/>
                <w:b/>
                <w:bCs/>
                <w:szCs w:val="24"/>
                <w:lang w:eastAsia="en-US"/>
              </w:rPr>
            </w:pPr>
          </w:p>
        </w:tc>
      </w:tr>
      <w:tr w:rsidR="003B4957" w:rsidRPr="003B4957" w14:paraId="6767718B" w14:textId="77777777" w:rsidTr="003B4957">
        <w:trPr>
          <w:trHeight w:val="31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7677186"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No personal greeting is sent.</w:t>
            </w:r>
          </w:p>
        </w:tc>
        <w:tc>
          <w:tcPr>
            <w:tcW w:w="1121" w:type="dxa"/>
            <w:tcBorders>
              <w:top w:val="nil"/>
              <w:left w:val="nil"/>
              <w:bottom w:val="single" w:sz="4" w:space="0" w:color="auto"/>
              <w:right w:val="single" w:sz="4" w:space="0" w:color="auto"/>
            </w:tcBorders>
            <w:shd w:val="clear" w:color="auto" w:fill="auto"/>
            <w:noWrap/>
            <w:vAlign w:val="bottom"/>
            <w:hideMark/>
          </w:tcPr>
          <w:p w14:paraId="67677187"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4.10%</w:t>
            </w:r>
          </w:p>
        </w:tc>
        <w:tc>
          <w:tcPr>
            <w:tcW w:w="1174" w:type="dxa"/>
            <w:tcBorders>
              <w:top w:val="nil"/>
              <w:left w:val="nil"/>
              <w:bottom w:val="single" w:sz="4" w:space="0" w:color="auto"/>
              <w:right w:val="single" w:sz="4" w:space="0" w:color="auto"/>
            </w:tcBorders>
            <w:shd w:val="clear" w:color="auto" w:fill="auto"/>
            <w:noWrap/>
            <w:vAlign w:val="bottom"/>
            <w:hideMark/>
          </w:tcPr>
          <w:p w14:paraId="67677188"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6.27%</w:t>
            </w:r>
          </w:p>
        </w:tc>
        <w:tc>
          <w:tcPr>
            <w:tcW w:w="1182" w:type="dxa"/>
            <w:tcBorders>
              <w:top w:val="nil"/>
              <w:left w:val="nil"/>
              <w:bottom w:val="single" w:sz="4" w:space="0" w:color="auto"/>
              <w:right w:val="single" w:sz="4" w:space="0" w:color="auto"/>
            </w:tcBorders>
            <w:shd w:val="clear" w:color="auto" w:fill="auto"/>
            <w:noWrap/>
            <w:vAlign w:val="bottom"/>
            <w:hideMark/>
          </w:tcPr>
          <w:p w14:paraId="67677189"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0.44%</w:t>
            </w:r>
          </w:p>
        </w:tc>
        <w:tc>
          <w:tcPr>
            <w:tcW w:w="1177" w:type="dxa"/>
            <w:tcBorders>
              <w:top w:val="nil"/>
              <w:left w:val="nil"/>
              <w:bottom w:val="single" w:sz="4" w:space="0" w:color="auto"/>
              <w:right w:val="single" w:sz="4" w:space="0" w:color="auto"/>
            </w:tcBorders>
            <w:shd w:val="clear" w:color="auto" w:fill="auto"/>
            <w:noWrap/>
            <w:vAlign w:val="bottom"/>
            <w:hideMark/>
          </w:tcPr>
          <w:p w14:paraId="6767718A"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3.60%</w:t>
            </w:r>
          </w:p>
        </w:tc>
      </w:tr>
      <w:tr w:rsidR="003B4957" w:rsidRPr="003B4957" w14:paraId="67677191" w14:textId="77777777" w:rsidTr="003B4957">
        <w:trPr>
          <w:trHeight w:val="31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767718C"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A personal greeting is sent, but is inadequate, abrupt, or incomplete.</w:t>
            </w:r>
          </w:p>
        </w:tc>
        <w:tc>
          <w:tcPr>
            <w:tcW w:w="1121" w:type="dxa"/>
            <w:tcBorders>
              <w:top w:val="nil"/>
              <w:left w:val="nil"/>
              <w:bottom w:val="single" w:sz="4" w:space="0" w:color="auto"/>
              <w:right w:val="single" w:sz="4" w:space="0" w:color="auto"/>
            </w:tcBorders>
            <w:shd w:val="clear" w:color="auto" w:fill="auto"/>
            <w:noWrap/>
            <w:vAlign w:val="bottom"/>
            <w:hideMark/>
          </w:tcPr>
          <w:p w14:paraId="6767718D"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10.38%</w:t>
            </w:r>
          </w:p>
        </w:tc>
        <w:tc>
          <w:tcPr>
            <w:tcW w:w="1174" w:type="dxa"/>
            <w:tcBorders>
              <w:top w:val="nil"/>
              <w:left w:val="nil"/>
              <w:bottom w:val="single" w:sz="4" w:space="0" w:color="auto"/>
              <w:right w:val="single" w:sz="4" w:space="0" w:color="auto"/>
            </w:tcBorders>
            <w:shd w:val="clear" w:color="auto" w:fill="auto"/>
            <w:noWrap/>
            <w:vAlign w:val="bottom"/>
            <w:hideMark/>
          </w:tcPr>
          <w:p w14:paraId="6767718E"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11.75%</w:t>
            </w:r>
          </w:p>
        </w:tc>
        <w:tc>
          <w:tcPr>
            <w:tcW w:w="1182" w:type="dxa"/>
            <w:tcBorders>
              <w:top w:val="nil"/>
              <w:left w:val="nil"/>
              <w:bottom w:val="single" w:sz="4" w:space="0" w:color="auto"/>
              <w:right w:val="single" w:sz="4" w:space="0" w:color="auto"/>
            </w:tcBorders>
            <w:shd w:val="clear" w:color="auto" w:fill="auto"/>
            <w:noWrap/>
            <w:vAlign w:val="bottom"/>
            <w:hideMark/>
          </w:tcPr>
          <w:p w14:paraId="6767718F"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5.33%</w:t>
            </w:r>
          </w:p>
        </w:tc>
        <w:tc>
          <w:tcPr>
            <w:tcW w:w="1177" w:type="dxa"/>
            <w:tcBorders>
              <w:top w:val="nil"/>
              <w:left w:val="nil"/>
              <w:bottom w:val="single" w:sz="4" w:space="0" w:color="auto"/>
              <w:right w:val="single" w:sz="4" w:space="0" w:color="auto"/>
            </w:tcBorders>
            <w:shd w:val="clear" w:color="auto" w:fill="auto"/>
            <w:noWrap/>
            <w:vAlign w:val="bottom"/>
            <w:hideMark/>
          </w:tcPr>
          <w:p w14:paraId="67677190"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9.15%</w:t>
            </w:r>
          </w:p>
        </w:tc>
      </w:tr>
      <w:tr w:rsidR="003B4957" w:rsidRPr="003B4957" w14:paraId="67677197" w14:textId="77777777" w:rsidTr="003B4957">
        <w:trPr>
          <w:trHeight w:val="31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7677192"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A personal greeting is sent, but does not indicate willingness to help.</w:t>
            </w:r>
          </w:p>
        </w:tc>
        <w:tc>
          <w:tcPr>
            <w:tcW w:w="1121" w:type="dxa"/>
            <w:tcBorders>
              <w:top w:val="nil"/>
              <w:left w:val="nil"/>
              <w:bottom w:val="single" w:sz="4" w:space="0" w:color="auto"/>
              <w:right w:val="single" w:sz="4" w:space="0" w:color="auto"/>
            </w:tcBorders>
            <w:shd w:val="clear" w:color="auto" w:fill="auto"/>
            <w:noWrap/>
            <w:vAlign w:val="bottom"/>
            <w:hideMark/>
          </w:tcPr>
          <w:p w14:paraId="67677193"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17.21%</w:t>
            </w:r>
          </w:p>
        </w:tc>
        <w:tc>
          <w:tcPr>
            <w:tcW w:w="1174" w:type="dxa"/>
            <w:tcBorders>
              <w:top w:val="nil"/>
              <w:left w:val="nil"/>
              <w:bottom w:val="single" w:sz="4" w:space="0" w:color="auto"/>
              <w:right w:val="single" w:sz="4" w:space="0" w:color="auto"/>
            </w:tcBorders>
            <w:shd w:val="clear" w:color="auto" w:fill="auto"/>
            <w:noWrap/>
            <w:vAlign w:val="bottom"/>
            <w:hideMark/>
          </w:tcPr>
          <w:p w14:paraId="67677194"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12.27%</w:t>
            </w:r>
          </w:p>
        </w:tc>
        <w:tc>
          <w:tcPr>
            <w:tcW w:w="1182" w:type="dxa"/>
            <w:tcBorders>
              <w:top w:val="nil"/>
              <w:left w:val="nil"/>
              <w:bottom w:val="single" w:sz="4" w:space="0" w:color="auto"/>
              <w:right w:val="single" w:sz="4" w:space="0" w:color="auto"/>
            </w:tcBorders>
            <w:shd w:val="clear" w:color="auto" w:fill="auto"/>
            <w:noWrap/>
            <w:vAlign w:val="bottom"/>
            <w:hideMark/>
          </w:tcPr>
          <w:p w14:paraId="67677195"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17.78%</w:t>
            </w:r>
          </w:p>
        </w:tc>
        <w:tc>
          <w:tcPr>
            <w:tcW w:w="1177" w:type="dxa"/>
            <w:tcBorders>
              <w:top w:val="nil"/>
              <w:left w:val="nil"/>
              <w:bottom w:val="single" w:sz="4" w:space="0" w:color="auto"/>
              <w:right w:val="single" w:sz="4" w:space="0" w:color="auto"/>
            </w:tcBorders>
            <w:shd w:val="clear" w:color="auto" w:fill="auto"/>
            <w:noWrap/>
            <w:vAlign w:val="bottom"/>
            <w:hideMark/>
          </w:tcPr>
          <w:p w14:paraId="67677196"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15.75%</w:t>
            </w:r>
          </w:p>
        </w:tc>
      </w:tr>
      <w:tr w:rsidR="003B4957" w:rsidRPr="003B4957" w14:paraId="6767719D" w14:textId="77777777" w:rsidTr="003B4957">
        <w:trPr>
          <w:trHeight w:val="315"/>
        </w:trPr>
        <w:tc>
          <w:tcPr>
            <w:tcW w:w="4901" w:type="dxa"/>
            <w:tcBorders>
              <w:top w:val="nil"/>
              <w:left w:val="single" w:sz="4" w:space="0" w:color="auto"/>
              <w:bottom w:val="single" w:sz="12" w:space="0" w:color="auto"/>
              <w:right w:val="single" w:sz="4" w:space="0" w:color="auto"/>
            </w:tcBorders>
            <w:shd w:val="clear" w:color="auto" w:fill="auto"/>
            <w:noWrap/>
            <w:vAlign w:val="bottom"/>
            <w:hideMark/>
          </w:tcPr>
          <w:p w14:paraId="67677198"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A personal greeting is sent and indicates willingness to help.</w:t>
            </w:r>
          </w:p>
        </w:tc>
        <w:tc>
          <w:tcPr>
            <w:tcW w:w="1121" w:type="dxa"/>
            <w:tcBorders>
              <w:top w:val="nil"/>
              <w:left w:val="nil"/>
              <w:bottom w:val="single" w:sz="12" w:space="0" w:color="auto"/>
              <w:right w:val="single" w:sz="4" w:space="0" w:color="auto"/>
            </w:tcBorders>
            <w:shd w:val="clear" w:color="auto" w:fill="auto"/>
            <w:noWrap/>
            <w:vAlign w:val="bottom"/>
            <w:hideMark/>
          </w:tcPr>
          <w:p w14:paraId="67677199"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68.31%</w:t>
            </w:r>
          </w:p>
        </w:tc>
        <w:tc>
          <w:tcPr>
            <w:tcW w:w="1174" w:type="dxa"/>
            <w:tcBorders>
              <w:top w:val="nil"/>
              <w:left w:val="nil"/>
              <w:bottom w:val="single" w:sz="12" w:space="0" w:color="auto"/>
              <w:right w:val="single" w:sz="4" w:space="0" w:color="auto"/>
            </w:tcBorders>
            <w:shd w:val="clear" w:color="auto" w:fill="auto"/>
            <w:noWrap/>
            <w:vAlign w:val="bottom"/>
            <w:hideMark/>
          </w:tcPr>
          <w:p w14:paraId="6767719A"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69.71%</w:t>
            </w:r>
          </w:p>
        </w:tc>
        <w:tc>
          <w:tcPr>
            <w:tcW w:w="1182" w:type="dxa"/>
            <w:tcBorders>
              <w:top w:val="nil"/>
              <w:left w:val="nil"/>
              <w:bottom w:val="single" w:sz="12" w:space="0" w:color="auto"/>
              <w:right w:val="single" w:sz="4" w:space="0" w:color="auto"/>
            </w:tcBorders>
            <w:shd w:val="clear" w:color="auto" w:fill="auto"/>
            <w:noWrap/>
            <w:vAlign w:val="bottom"/>
            <w:hideMark/>
          </w:tcPr>
          <w:p w14:paraId="6767719B"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76.44%</w:t>
            </w:r>
          </w:p>
        </w:tc>
        <w:tc>
          <w:tcPr>
            <w:tcW w:w="1177" w:type="dxa"/>
            <w:tcBorders>
              <w:top w:val="nil"/>
              <w:left w:val="nil"/>
              <w:bottom w:val="single" w:sz="12" w:space="0" w:color="auto"/>
              <w:right w:val="single" w:sz="4" w:space="0" w:color="auto"/>
            </w:tcBorders>
            <w:shd w:val="clear" w:color="auto" w:fill="auto"/>
            <w:noWrap/>
            <w:vAlign w:val="bottom"/>
            <w:hideMark/>
          </w:tcPr>
          <w:p w14:paraId="6767719C"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71.49%</w:t>
            </w:r>
          </w:p>
        </w:tc>
      </w:tr>
      <w:tr w:rsidR="003B4957" w:rsidRPr="003B4957" w14:paraId="676771A3" w14:textId="77777777" w:rsidTr="003B4957">
        <w:trPr>
          <w:trHeight w:val="315"/>
        </w:trPr>
        <w:tc>
          <w:tcPr>
            <w:tcW w:w="49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19E" w14:textId="77777777" w:rsidR="003B4957" w:rsidRPr="003B4957" w:rsidRDefault="003B4957" w:rsidP="003B4957">
            <w:pPr>
              <w:rPr>
                <w:rFonts w:eastAsia="Times New Roman" w:cs="Times New Roman"/>
                <w:b/>
                <w:bCs/>
                <w:szCs w:val="24"/>
                <w:lang w:eastAsia="en-US"/>
              </w:rPr>
            </w:pPr>
            <w:r w:rsidRPr="003B4957">
              <w:rPr>
                <w:rFonts w:eastAsia="Times New Roman" w:cs="Times New Roman"/>
                <w:b/>
                <w:bCs/>
                <w:szCs w:val="24"/>
                <w:lang w:eastAsia="en-US"/>
              </w:rPr>
              <w:t>Total</w:t>
            </w:r>
          </w:p>
        </w:tc>
        <w:tc>
          <w:tcPr>
            <w:tcW w:w="1121" w:type="dxa"/>
            <w:tcBorders>
              <w:top w:val="single" w:sz="12" w:space="0" w:color="auto"/>
              <w:left w:val="nil"/>
              <w:bottom w:val="single" w:sz="4" w:space="0" w:color="auto"/>
              <w:right w:val="single" w:sz="4" w:space="0" w:color="auto"/>
            </w:tcBorders>
            <w:shd w:val="clear" w:color="auto" w:fill="auto"/>
            <w:noWrap/>
            <w:vAlign w:val="bottom"/>
            <w:hideMark/>
          </w:tcPr>
          <w:p w14:paraId="6767719F"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100.00%</w:t>
            </w:r>
          </w:p>
        </w:tc>
        <w:tc>
          <w:tcPr>
            <w:tcW w:w="1174" w:type="dxa"/>
            <w:tcBorders>
              <w:top w:val="single" w:sz="12" w:space="0" w:color="auto"/>
              <w:left w:val="nil"/>
              <w:bottom w:val="single" w:sz="4" w:space="0" w:color="auto"/>
              <w:right w:val="single" w:sz="4" w:space="0" w:color="auto"/>
            </w:tcBorders>
            <w:shd w:val="clear" w:color="auto" w:fill="auto"/>
            <w:noWrap/>
            <w:vAlign w:val="bottom"/>
            <w:hideMark/>
          </w:tcPr>
          <w:p w14:paraId="676771A0"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182" w:type="dxa"/>
            <w:tcBorders>
              <w:top w:val="single" w:sz="12" w:space="0" w:color="auto"/>
              <w:left w:val="nil"/>
              <w:bottom w:val="single" w:sz="4" w:space="0" w:color="auto"/>
              <w:right w:val="single" w:sz="4" w:space="0" w:color="auto"/>
            </w:tcBorders>
            <w:shd w:val="clear" w:color="auto" w:fill="auto"/>
            <w:noWrap/>
            <w:vAlign w:val="bottom"/>
            <w:hideMark/>
          </w:tcPr>
          <w:p w14:paraId="676771A1"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177" w:type="dxa"/>
            <w:tcBorders>
              <w:top w:val="single" w:sz="12" w:space="0" w:color="auto"/>
              <w:left w:val="nil"/>
              <w:bottom w:val="single" w:sz="4" w:space="0" w:color="auto"/>
              <w:right w:val="single" w:sz="4" w:space="0" w:color="auto"/>
            </w:tcBorders>
            <w:shd w:val="clear" w:color="auto" w:fill="auto"/>
            <w:noWrap/>
            <w:vAlign w:val="bottom"/>
            <w:hideMark/>
          </w:tcPr>
          <w:p w14:paraId="676771A2"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r>
    </w:tbl>
    <w:p w14:paraId="676771A4" w14:textId="77777777" w:rsidR="0095055C" w:rsidRDefault="0095055C" w:rsidP="0095055C"/>
    <w:p w14:paraId="676771A5" w14:textId="77777777" w:rsidR="003B4957" w:rsidRDefault="003B4957" w:rsidP="0095055C"/>
    <w:tbl>
      <w:tblPr>
        <w:tblW w:w="9645" w:type="dxa"/>
        <w:tblInd w:w="93" w:type="dxa"/>
        <w:tblLook w:val="04A0" w:firstRow="1" w:lastRow="0" w:firstColumn="1" w:lastColumn="0" w:noHBand="0" w:noVBand="1"/>
      </w:tblPr>
      <w:tblGrid>
        <w:gridCol w:w="4825"/>
        <w:gridCol w:w="1218"/>
        <w:gridCol w:w="1147"/>
        <w:gridCol w:w="1233"/>
        <w:gridCol w:w="1222"/>
      </w:tblGrid>
      <w:tr w:rsidR="003B4957" w:rsidRPr="003B4957" w14:paraId="676771A7" w14:textId="77777777" w:rsidTr="003B4957">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1A6" w14:textId="77777777" w:rsidR="003B4957" w:rsidRPr="004E62EC" w:rsidRDefault="003B4957" w:rsidP="004E62EC">
            <w:pPr>
              <w:pStyle w:val="Heading2"/>
              <w:jc w:val="center"/>
              <w:rPr>
                <w:rFonts w:ascii="Times New Roman" w:hAnsi="Times New Roman" w:cs="Times New Roman"/>
                <w:sz w:val="24"/>
                <w:szCs w:val="24"/>
                <w:lang w:eastAsia="en-US"/>
              </w:rPr>
            </w:pPr>
            <w:bookmarkStart w:id="13" w:name="_Toc325369353"/>
            <w:r w:rsidRPr="004E62EC">
              <w:rPr>
                <w:rFonts w:ascii="Times New Roman" w:hAnsi="Times New Roman" w:cs="Times New Roman"/>
                <w:color w:val="auto"/>
                <w:sz w:val="24"/>
                <w:szCs w:val="24"/>
                <w:lang w:eastAsia="en-US"/>
              </w:rPr>
              <w:t>Librarian - Reference Interview</w:t>
            </w:r>
            <w:bookmarkEnd w:id="13"/>
          </w:p>
        </w:tc>
      </w:tr>
      <w:tr w:rsidR="003B4957" w:rsidRPr="003B4957" w14:paraId="676771A9" w14:textId="77777777" w:rsidTr="003B4957">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1A8"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 </w:t>
            </w:r>
          </w:p>
        </w:tc>
      </w:tr>
      <w:tr w:rsidR="003B4957" w:rsidRPr="003B4957" w14:paraId="676771AF" w14:textId="77777777" w:rsidTr="003B4957">
        <w:trPr>
          <w:trHeight w:val="31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14:paraId="676771AA"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218" w:type="dxa"/>
            <w:tcBorders>
              <w:top w:val="nil"/>
              <w:left w:val="nil"/>
              <w:bottom w:val="single" w:sz="4" w:space="0" w:color="auto"/>
              <w:right w:val="single" w:sz="4" w:space="0" w:color="auto"/>
            </w:tcBorders>
            <w:shd w:val="clear" w:color="auto" w:fill="auto"/>
            <w:noWrap/>
            <w:vAlign w:val="bottom"/>
            <w:hideMark/>
          </w:tcPr>
          <w:p w14:paraId="676771AB"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2010</w:t>
            </w:r>
          </w:p>
        </w:tc>
        <w:tc>
          <w:tcPr>
            <w:tcW w:w="1147" w:type="dxa"/>
            <w:tcBorders>
              <w:top w:val="nil"/>
              <w:left w:val="nil"/>
              <w:bottom w:val="single" w:sz="4" w:space="0" w:color="auto"/>
              <w:right w:val="single" w:sz="4" w:space="0" w:color="auto"/>
            </w:tcBorders>
            <w:shd w:val="clear" w:color="auto" w:fill="auto"/>
            <w:noWrap/>
            <w:vAlign w:val="bottom"/>
            <w:hideMark/>
          </w:tcPr>
          <w:p w14:paraId="676771AC"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2011</w:t>
            </w:r>
          </w:p>
        </w:tc>
        <w:tc>
          <w:tcPr>
            <w:tcW w:w="1233" w:type="dxa"/>
            <w:tcBorders>
              <w:top w:val="nil"/>
              <w:left w:val="nil"/>
              <w:bottom w:val="single" w:sz="4" w:space="0" w:color="auto"/>
              <w:right w:val="single" w:sz="4" w:space="0" w:color="auto"/>
            </w:tcBorders>
            <w:shd w:val="clear" w:color="auto" w:fill="auto"/>
            <w:noWrap/>
            <w:vAlign w:val="bottom"/>
            <w:hideMark/>
          </w:tcPr>
          <w:p w14:paraId="676771AD"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2012</w:t>
            </w:r>
          </w:p>
        </w:tc>
        <w:tc>
          <w:tcPr>
            <w:tcW w:w="122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1AE"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Average</w:t>
            </w:r>
          </w:p>
        </w:tc>
      </w:tr>
      <w:tr w:rsidR="003B4957" w:rsidRPr="003B4957" w14:paraId="676771B5" w14:textId="77777777" w:rsidTr="003B4957">
        <w:trPr>
          <w:trHeight w:val="31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14:paraId="676771B0"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218" w:type="dxa"/>
            <w:tcBorders>
              <w:top w:val="nil"/>
              <w:left w:val="nil"/>
              <w:bottom w:val="single" w:sz="4" w:space="0" w:color="auto"/>
              <w:right w:val="single" w:sz="4" w:space="0" w:color="auto"/>
            </w:tcBorders>
            <w:shd w:val="clear" w:color="auto" w:fill="auto"/>
            <w:noWrap/>
            <w:vAlign w:val="bottom"/>
            <w:hideMark/>
          </w:tcPr>
          <w:p w14:paraId="676771B1"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(N=318)</w:t>
            </w:r>
          </w:p>
        </w:tc>
        <w:tc>
          <w:tcPr>
            <w:tcW w:w="1147" w:type="dxa"/>
            <w:tcBorders>
              <w:top w:val="nil"/>
              <w:left w:val="nil"/>
              <w:bottom w:val="single" w:sz="4" w:space="0" w:color="auto"/>
              <w:right w:val="single" w:sz="4" w:space="0" w:color="auto"/>
            </w:tcBorders>
            <w:shd w:val="clear" w:color="auto" w:fill="auto"/>
            <w:noWrap/>
            <w:vAlign w:val="bottom"/>
            <w:hideMark/>
          </w:tcPr>
          <w:p w14:paraId="676771B2"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(N=351)</w:t>
            </w:r>
          </w:p>
        </w:tc>
        <w:tc>
          <w:tcPr>
            <w:tcW w:w="1233" w:type="dxa"/>
            <w:tcBorders>
              <w:top w:val="nil"/>
              <w:left w:val="nil"/>
              <w:bottom w:val="single" w:sz="4" w:space="0" w:color="auto"/>
              <w:right w:val="single" w:sz="4" w:space="0" w:color="auto"/>
            </w:tcBorders>
            <w:shd w:val="clear" w:color="auto" w:fill="auto"/>
            <w:noWrap/>
            <w:vAlign w:val="bottom"/>
            <w:hideMark/>
          </w:tcPr>
          <w:p w14:paraId="676771B3"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(N=192)</w:t>
            </w:r>
          </w:p>
        </w:tc>
        <w:tc>
          <w:tcPr>
            <w:tcW w:w="1222" w:type="dxa"/>
            <w:vMerge/>
            <w:tcBorders>
              <w:top w:val="nil"/>
              <w:left w:val="single" w:sz="4" w:space="0" w:color="auto"/>
              <w:bottom w:val="single" w:sz="4" w:space="0" w:color="000000"/>
              <w:right w:val="single" w:sz="4" w:space="0" w:color="auto"/>
            </w:tcBorders>
            <w:vAlign w:val="center"/>
            <w:hideMark/>
          </w:tcPr>
          <w:p w14:paraId="676771B4" w14:textId="77777777" w:rsidR="003B4957" w:rsidRPr="003B4957" w:rsidRDefault="003B4957" w:rsidP="003B4957">
            <w:pPr>
              <w:rPr>
                <w:rFonts w:eastAsia="Times New Roman" w:cs="Times New Roman"/>
                <w:b/>
                <w:bCs/>
                <w:szCs w:val="24"/>
                <w:lang w:eastAsia="en-US"/>
              </w:rPr>
            </w:pPr>
          </w:p>
        </w:tc>
      </w:tr>
      <w:tr w:rsidR="003B4957" w:rsidRPr="003B4957" w14:paraId="676771BB" w14:textId="77777777" w:rsidTr="003B4957">
        <w:trPr>
          <w:trHeight w:val="31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14:paraId="676771B6"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No reference interview.</w:t>
            </w:r>
          </w:p>
        </w:tc>
        <w:tc>
          <w:tcPr>
            <w:tcW w:w="1218" w:type="dxa"/>
            <w:tcBorders>
              <w:top w:val="nil"/>
              <w:left w:val="nil"/>
              <w:bottom w:val="single" w:sz="4" w:space="0" w:color="auto"/>
              <w:right w:val="single" w:sz="4" w:space="0" w:color="auto"/>
            </w:tcBorders>
            <w:shd w:val="clear" w:color="auto" w:fill="auto"/>
            <w:noWrap/>
            <w:vAlign w:val="bottom"/>
            <w:hideMark/>
          </w:tcPr>
          <w:p w14:paraId="676771B7"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12.58%</w:t>
            </w:r>
          </w:p>
        </w:tc>
        <w:tc>
          <w:tcPr>
            <w:tcW w:w="1147" w:type="dxa"/>
            <w:tcBorders>
              <w:top w:val="nil"/>
              <w:left w:val="nil"/>
              <w:bottom w:val="single" w:sz="4" w:space="0" w:color="auto"/>
              <w:right w:val="single" w:sz="4" w:space="0" w:color="auto"/>
            </w:tcBorders>
            <w:shd w:val="clear" w:color="auto" w:fill="auto"/>
            <w:noWrap/>
            <w:vAlign w:val="bottom"/>
            <w:hideMark/>
          </w:tcPr>
          <w:p w14:paraId="676771B8"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8.55%</w:t>
            </w:r>
          </w:p>
        </w:tc>
        <w:tc>
          <w:tcPr>
            <w:tcW w:w="1233" w:type="dxa"/>
            <w:tcBorders>
              <w:top w:val="nil"/>
              <w:left w:val="nil"/>
              <w:bottom w:val="single" w:sz="4" w:space="0" w:color="auto"/>
              <w:right w:val="single" w:sz="4" w:space="0" w:color="auto"/>
            </w:tcBorders>
            <w:shd w:val="clear" w:color="auto" w:fill="auto"/>
            <w:noWrap/>
            <w:vAlign w:val="bottom"/>
            <w:hideMark/>
          </w:tcPr>
          <w:p w14:paraId="676771B9"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9.38%</w:t>
            </w:r>
          </w:p>
        </w:tc>
        <w:tc>
          <w:tcPr>
            <w:tcW w:w="1222" w:type="dxa"/>
            <w:tcBorders>
              <w:top w:val="nil"/>
              <w:left w:val="nil"/>
              <w:bottom w:val="single" w:sz="4" w:space="0" w:color="auto"/>
              <w:right w:val="single" w:sz="4" w:space="0" w:color="auto"/>
            </w:tcBorders>
            <w:shd w:val="clear" w:color="auto" w:fill="auto"/>
            <w:noWrap/>
            <w:vAlign w:val="bottom"/>
            <w:hideMark/>
          </w:tcPr>
          <w:p w14:paraId="676771BA"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10.17%</w:t>
            </w:r>
          </w:p>
        </w:tc>
      </w:tr>
      <w:tr w:rsidR="003B4957" w:rsidRPr="003B4957" w14:paraId="676771C1" w14:textId="77777777" w:rsidTr="003B4957">
        <w:trPr>
          <w:trHeight w:val="31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14:paraId="676771BC"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Reference interview does not clarify patron’s question and fails to identify patron’s information need.</w:t>
            </w:r>
          </w:p>
        </w:tc>
        <w:tc>
          <w:tcPr>
            <w:tcW w:w="1218" w:type="dxa"/>
            <w:tcBorders>
              <w:top w:val="nil"/>
              <w:left w:val="nil"/>
              <w:bottom w:val="single" w:sz="4" w:space="0" w:color="auto"/>
              <w:right w:val="single" w:sz="4" w:space="0" w:color="auto"/>
            </w:tcBorders>
            <w:shd w:val="clear" w:color="auto" w:fill="auto"/>
            <w:noWrap/>
            <w:vAlign w:val="bottom"/>
            <w:hideMark/>
          </w:tcPr>
          <w:p w14:paraId="676771BD"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13.21%</w:t>
            </w:r>
          </w:p>
        </w:tc>
        <w:tc>
          <w:tcPr>
            <w:tcW w:w="1147" w:type="dxa"/>
            <w:tcBorders>
              <w:top w:val="nil"/>
              <w:left w:val="nil"/>
              <w:bottom w:val="single" w:sz="4" w:space="0" w:color="auto"/>
              <w:right w:val="single" w:sz="4" w:space="0" w:color="auto"/>
            </w:tcBorders>
            <w:shd w:val="clear" w:color="auto" w:fill="auto"/>
            <w:noWrap/>
            <w:vAlign w:val="bottom"/>
            <w:hideMark/>
          </w:tcPr>
          <w:p w14:paraId="676771BE"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9.12%</w:t>
            </w:r>
          </w:p>
        </w:tc>
        <w:tc>
          <w:tcPr>
            <w:tcW w:w="1233" w:type="dxa"/>
            <w:tcBorders>
              <w:top w:val="nil"/>
              <w:left w:val="nil"/>
              <w:bottom w:val="single" w:sz="4" w:space="0" w:color="auto"/>
              <w:right w:val="single" w:sz="4" w:space="0" w:color="auto"/>
            </w:tcBorders>
            <w:shd w:val="clear" w:color="auto" w:fill="auto"/>
            <w:noWrap/>
            <w:vAlign w:val="bottom"/>
            <w:hideMark/>
          </w:tcPr>
          <w:p w14:paraId="676771BF"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16.67%</w:t>
            </w:r>
          </w:p>
        </w:tc>
        <w:tc>
          <w:tcPr>
            <w:tcW w:w="1222" w:type="dxa"/>
            <w:tcBorders>
              <w:top w:val="nil"/>
              <w:left w:val="nil"/>
              <w:bottom w:val="single" w:sz="4" w:space="0" w:color="auto"/>
              <w:right w:val="single" w:sz="4" w:space="0" w:color="auto"/>
            </w:tcBorders>
            <w:shd w:val="clear" w:color="auto" w:fill="auto"/>
            <w:noWrap/>
            <w:vAlign w:val="bottom"/>
            <w:hideMark/>
          </w:tcPr>
          <w:p w14:paraId="676771C0"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13.00%</w:t>
            </w:r>
          </w:p>
        </w:tc>
      </w:tr>
      <w:tr w:rsidR="003B4957" w:rsidRPr="003B4957" w14:paraId="676771C7" w14:textId="77777777" w:rsidTr="003B4957">
        <w:trPr>
          <w:trHeight w:val="315"/>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14:paraId="676771C2"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Reference interview is adequate, but does not clarify patron’s question at appropriate points during the transaction.</w:t>
            </w:r>
          </w:p>
        </w:tc>
        <w:tc>
          <w:tcPr>
            <w:tcW w:w="1218" w:type="dxa"/>
            <w:tcBorders>
              <w:top w:val="nil"/>
              <w:left w:val="nil"/>
              <w:bottom w:val="single" w:sz="4" w:space="0" w:color="auto"/>
              <w:right w:val="single" w:sz="4" w:space="0" w:color="auto"/>
            </w:tcBorders>
            <w:shd w:val="clear" w:color="auto" w:fill="auto"/>
            <w:noWrap/>
            <w:vAlign w:val="bottom"/>
            <w:hideMark/>
          </w:tcPr>
          <w:p w14:paraId="676771C3"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27.99%</w:t>
            </w:r>
          </w:p>
        </w:tc>
        <w:tc>
          <w:tcPr>
            <w:tcW w:w="1147" w:type="dxa"/>
            <w:tcBorders>
              <w:top w:val="nil"/>
              <w:left w:val="nil"/>
              <w:bottom w:val="single" w:sz="4" w:space="0" w:color="auto"/>
              <w:right w:val="single" w:sz="4" w:space="0" w:color="auto"/>
            </w:tcBorders>
            <w:shd w:val="clear" w:color="auto" w:fill="auto"/>
            <w:noWrap/>
            <w:vAlign w:val="bottom"/>
            <w:hideMark/>
          </w:tcPr>
          <w:p w14:paraId="676771C4"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24.50%</w:t>
            </w:r>
          </w:p>
        </w:tc>
        <w:tc>
          <w:tcPr>
            <w:tcW w:w="1233" w:type="dxa"/>
            <w:tcBorders>
              <w:top w:val="nil"/>
              <w:left w:val="nil"/>
              <w:bottom w:val="single" w:sz="4" w:space="0" w:color="auto"/>
              <w:right w:val="single" w:sz="4" w:space="0" w:color="auto"/>
            </w:tcBorders>
            <w:shd w:val="clear" w:color="auto" w:fill="auto"/>
            <w:noWrap/>
            <w:vAlign w:val="bottom"/>
            <w:hideMark/>
          </w:tcPr>
          <w:p w14:paraId="676771C5"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30.73%</w:t>
            </w:r>
          </w:p>
        </w:tc>
        <w:tc>
          <w:tcPr>
            <w:tcW w:w="1222" w:type="dxa"/>
            <w:tcBorders>
              <w:top w:val="nil"/>
              <w:left w:val="nil"/>
              <w:bottom w:val="single" w:sz="4" w:space="0" w:color="auto"/>
              <w:right w:val="single" w:sz="4" w:space="0" w:color="auto"/>
            </w:tcBorders>
            <w:shd w:val="clear" w:color="auto" w:fill="auto"/>
            <w:noWrap/>
            <w:vAlign w:val="bottom"/>
            <w:hideMark/>
          </w:tcPr>
          <w:p w14:paraId="676771C6"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27.74%</w:t>
            </w:r>
          </w:p>
        </w:tc>
      </w:tr>
      <w:tr w:rsidR="003B4957" w:rsidRPr="003B4957" w14:paraId="676771CD" w14:textId="77777777" w:rsidTr="003B4957">
        <w:trPr>
          <w:trHeight w:val="315"/>
        </w:trPr>
        <w:tc>
          <w:tcPr>
            <w:tcW w:w="4825" w:type="dxa"/>
            <w:tcBorders>
              <w:top w:val="nil"/>
              <w:left w:val="single" w:sz="4" w:space="0" w:color="auto"/>
              <w:bottom w:val="single" w:sz="12" w:space="0" w:color="auto"/>
              <w:right w:val="single" w:sz="4" w:space="0" w:color="auto"/>
            </w:tcBorders>
            <w:shd w:val="clear" w:color="auto" w:fill="auto"/>
            <w:noWrap/>
            <w:vAlign w:val="bottom"/>
            <w:hideMark/>
          </w:tcPr>
          <w:p w14:paraId="676771C8"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xml:space="preserve">If necessary, patron’s question is clarified at appropriate points during the transaction. Reference interview is adequate to understand the question and the patron’s information need. </w:t>
            </w:r>
          </w:p>
        </w:tc>
        <w:tc>
          <w:tcPr>
            <w:tcW w:w="1218" w:type="dxa"/>
            <w:tcBorders>
              <w:top w:val="nil"/>
              <w:left w:val="nil"/>
              <w:bottom w:val="single" w:sz="12" w:space="0" w:color="auto"/>
              <w:right w:val="single" w:sz="4" w:space="0" w:color="auto"/>
            </w:tcBorders>
            <w:shd w:val="clear" w:color="auto" w:fill="auto"/>
            <w:noWrap/>
            <w:vAlign w:val="bottom"/>
            <w:hideMark/>
          </w:tcPr>
          <w:p w14:paraId="676771C9"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46.23%</w:t>
            </w:r>
          </w:p>
        </w:tc>
        <w:tc>
          <w:tcPr>
            <w:tcW w:w="1147" w:type="dxa"/>
            <w:tcBorders>
              <w:top w:val="nil"/>
              <w:left w:val="nil"/>
              <w:bottom w:val="single" w:sz="12" w:space="0" w:color="auto"/>
              <w:right w:val="single" w:sz="4" w:space="0" w:color="auto"/>
            </w:tcBorders>
            <w:shd w:val="clear" w:color="auto" w:fill="auto"/>
            <w:noWrap/>
            <w:vAlign w:val="bottom"/>
            <w:hideMark/>
          </w:tcPr>
          <w:p w14:paraId="676771CA"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57.83%</w:t>
            </w:r>
          </w:p>
        </w:tc>
        <w:tc>
          <w:tcPr>
            <w:tcW w:w="1233" w:type="dxa"/>
            <w:tcBorders>
              <w:top w:val="nil"/>
              <w:left w:val="nil"/>
              <w:bottom w:val="single" w:sz="12" w:space="0" w:color="auto"/>
              <w:right w:val="single" w:sz="4" w:space="0" w:color="auto"/>
            </w:tcBorders>
            <w:shd w:val="clear" w:color="auto" w:fill="auto"/>
            <w:noWrap/>
            <w:vAlign w:val="bottom"/>
            <w:hideMark/>
          </w:tcPr>
          <w:p w14:paraId="676771CB"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43.23%</w:t>
            </w:r>
          </w:p>
        </w:tc>
        <w:tc>
          <w:tcPr>
            <w:tcW w:w="1222" w:type="dxa"/>
            <w:tcBorders>
              <w:top w:val="nil"/>
              <w:left w:val="nil"/>
              <w:bottom w:val="single" w:sz="12" w:space="0" w:color="auto"/>
              <w:right w:val="single" w:sz="4" w:space="0" w:color="auto"/>
            </w:tcBorders>
            <w:shd w:val="clear" w:color="auto" w:fill="auto"/>
            <w:noWrap/>
            <w:vAlign w:val="bottom"/>
            <w:hideMark/>
          </w:tcPr>
          <w:p w14:paraId="676771CC"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49.10%</w:t>
            </w:r>
          </w:p>
        </w:tc>
      </w:tr>
      <w:tr w:rsidR="003B4957" w:rsidRPr="003B4957" w14:paraId="676771D3" w14:textId="77777777" w:rsidTr="003B4957">
        <w:trPr>
          <w:trHeight w:val="315"/>
        </w:trPr>
        <w:tc>
          <w:tcPr>
            <w:tcW w:w="482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1CE" w14:textId="77777777" w:rsidR="003B4957" w:rsidRPr="003B4957" w:rsidRDefault="003B4957" w:rsidP="003B4957">
            <w:pPr>
              <w:rPr>
                <w:rFonts w:eastAsia="Times New Roman" w:cs="Times New Roman"/>
                <w:b/>
                <w:bCs/>
                <w:szCs w:val="24"/>
                <w:lang w:eastAsia="en-US"/>
              </w:rPr>
            </w:pPr>
            <w:r w:rsidRPr="003B4957">
              <w:rPr>
                <w:rFonts w:eastAsia="Times New Roman" w:cs="Times New Roman"/>
                <w:b/>
                <w:bCs/>
                <w:szCs w:val="24"/>
                <w:lang w:eastAsia="en-US"/>
              </w:rPr>
              <w:t>Total</w:t>
            </w:r>
          </w:p>
        </w:tc>
        <w:tc>
          <w:tcPr>
            <w:tcW w:w="1218" w:type="dxa"/>
            <w:tcBorders>
              <w:top w:val="single" w:sz="12" w:space="0" w:color="auto"/>
              <w:left w:val="nil"/>
              <w:bottom w:val="single" w:sz="4" w:space="0" w:color="auto"/>
              <w:right w:val="single" w:sz="4" w:space="0" w:color="auto"/>
            </w:tcBorders>
            <w:shd w:val="clear" w:color="auto" w:fill="auto"/>
            <w:noWrap/>
            <w:vAlign w:val="bottom"/>
            <w:hideMark/>
          </w:tcPr>
          <w:p w14:paraId="676771CF"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100.00%</w:t>
            </w:r>
          </w:p>
        </w:tc>
        <w:tc>
          <w:tcPr>
            <w:tcW w:w="1147" w:type="dxa"/>
            <w:tcBorders>
              <w:top w:val="single" w:sz="12" w:space="0" w:color="auto"/>
              <w:left w:val="nil"/>
              <w:bottom w:val="single" w:sz="4" w:space="0" w:color="auto"/>
              <w:right w:val="single" w:sz="4" w:space="0" w:color="auto"/>
            </w:tcBorders>
            <w:shd w:val="clear" w:color="auto" w:fill="auto"/>
            <w:noWrap/>
            <w:vAlign w:val="bottom"/>
            <w:hideMark/>
          </w:tcPr>
          <w:p w14:paraId="676771D0"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233" w:type="dxa"/>
            <w:tcBorders>
              <w:top w:val="single" w:sz="12" w:space="0" w:color="auto"/>
              <w:left w:val="nil"/>
              <w:bottom w:val="single" w:sz="4" w:space="0" w:color="auto"/>
              <w:right w:val="single" w:sz="4" w:space="0" w:color="auto"/>
            </w:tcBorders>
            <w:shd w:val="clear" w:color="auto" w:fill="auto"/>
            <w:noWrap/>
            <w:vAlign w:val="bottom"/>
            <w:hideMark/>
          </w:tcPr>
          <w:p w14:paraId="676771D1"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222" w:type="dxa"/>
            <w:tcBorders>
              <w:top w:val="single" w:sz="12" w:space="0" w:color="auto"/>
              <w:left w:val="nil"/>
              <w:bottom w:val="single" w:sz="4" w:space="0" w:color="auto"/>
              <w:right w:val="single" w:sz="4" w:space="0" w:color="auto"/>
            </w:tcBorders>
            <w:shd w:val="clear" w:color="auto" w:fill="auto"/>
            <w:noWrap/>
            <w:vAlign w:val="bottom"/>
            <w:hideMark/>
          </w:tcPr>
          <w:p w14:paraId="676771D2"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100.00%</w:t>
            </w:r>
          </w:p>
        </w:tc>
      </w:tr>
    </w:tbl>
    <w:p w14:paraId="676771D4" w14:textId="77777777" w:rsidR="0095055C" w:rsidRDefault="0095055C" w:rsidP="0095055C"/>
    <w:p w14:paraId="676771D5" w14:textId="77777777" w:rsidR="0095055C" w:rsidRDefault="0095055C" w:rsidP="0095055C"/>
    <w:p w14:paraId="676771D6" w14:textId="77777777" w:rsidR="0095055C" w:rsidRDefault="0095055C" w:rsidP="0095055C"/>
    <w:p w14:paraId="676771D7" w14:textId="77777777" w:rsidR="009111D6" w:rsidRDefault="009111D6" w:rsidP="0095055C"/>
    <w:p w14:paraId="676771D8" w14:textId="77777777" w:rsidR="009111D6" w:rsidRDefault="009111D6" w:rsidP="0095055C"/>
    <w:p w14:paraId="676771D9" w14:textId="77777777" w:rsidR="0095055C" w:rsidRDefault="0095055C" w:rsidP="0095055C"/>
    <w:p w14:paraId="676771DA" w14:textId="77777777" w:rsidR="0095055C" w:rsidRDefault="0095055C" w:rsidP="0095055C"/>
    <w:p w14:paraId="676771DB" w14:textId="77777777" w:rsidR="0095055C" w:rsidRDefault="0095055C" w:rsidP="0095055C"/>
    <w:p w14:paraId="676771DC" w14:textId="77777777" w:rsidR="0095055C" w:rsidRDefault="0095055C" w:rsidP="0095055C"/>
    <w:p w14:paraId="676771DD" w14:textId="77777777" w:rsidR="003A657C" w:rsidRDefault="003A657C" w:rsidP="0095055C"/>
    <w:p w14:paraId="676771DE" w14:textId="77777777" w:rsidR="003A657C" w:rsidRDefault="003A657C" w:rsidP="0095055C"/>
    <w:p w14:paraId="676771DF" w14:textId="77777777" w:rsidR="003A657C" w:rsidRDefault="003A657C" w:rsidP="0095055C"/>
    <w:tbl>
      <w:tblPr>
        <w:tblW w:w="9645" w:type="dxa"/>
        <w:tblInd w:w="93" w:type="dxa"/>
        <w:tblLook w:val="04A0" w:firstRow="1" w:lastRow="0" w:firstColumn="1" w:lastColumn="0" w:noHBand="0" w:noVBand="1"/>
      </w:tblPr>
      <w:tblGrid>
        <w:gridCol w:w="4874"/>
        <w:gridCol w:w="1129"/>
        <w:gridCol w:w="1119"/>
        <w:gridCol w:w="1310"/>
        <w:gridCol w:w="1213"/>
      </w:tblGrid>
      <w:tr w:rsidR="003B4957" w:rsidRPr="003B4957" w14:paraId="676771E1"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1E0" w14:textId="77777777" w:rsidR="003B4957" w:rsidRPr="004E62EC" w:rsidRDefault="003B4957" w:rsidP="004E62EC">
            <w:pPr>
              <w:pStyle w:val="Heading2"/>
              <w:jc w:val="center"/>
              <w:rPr>
                <w:rFonts w:ascii="Times New Roman" w:hAnsi="Times New Roman" w:cs="Times New Roman"/>
                <w:sz w:val="24"/>
                <w:szCs w:val="24"/>
                <w:lang w:eastAsia="en-US"/>
              </w:rPr>
            </w:pPr>
            <w:bookmarkStart w:id="14" w:name="_Toc325369354"/>
            <w:r w:rsidRPr="004E62EC">
              <w:rPr>
                <w:rFonts w:ascii="Times New Roman" w:hAnsi="Times New Roman" w:cs="Times New Roman"/>
                <w:color w:val="auto"/>
                <w:sz w:val="24"/>
                <w:szCs w:val="24"/>
                <w:lang w:eastAsia="en-US"/>
              </w:rPr>
              <w:t>Librarian - Quality of Resources</w:t>
            </w:r>
            <w:bookmarkEnd w:id="14"/>
          </w:p>
        </w:tc>
      </w:tr>
      <w:tr w:rsidR="003B4957" w:rsidRPr="003B4957" w14:paraId="676771E3"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1E2"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 </w:t>
            </w:r>
          </w:p>
        </w:tc>
      </w:tr>
      <w:tr w:rsidR="003B4957" w:rsidRPr="003B4957" w14:paraId="676771E9" w14:textId="77777777" w:rsidTr="00CB3481">
        <w:trPr>
          <w:trHeight w:val="315"/>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14:paraId="676771E4"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676771E5"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2010</w:t>
            </w:r>
          </w:p>
        </w:tc>
        <w:tc>
          <w:tcPr>
            <w:tcW w:w="1119" w:type="dxa"/>
            <w:tcBorders>
              <w:top w:val="nil"/>
              <w:left w:val="nil"/>
              <w:bottom w:val="single" w:sz="4" w:space="0" w:color="auto"/>
              <w:right w:val="single" w:sz="4" w:space="0" w:color="auto"/>
            </w:tcBorders>
            <w:shd w:val="clear" w:color="auto" w:fill="auto"/>
            <w:noWrap/>
            <w:vAlign w:val="bottom"/>
            <w:hideMark/>
          </w:tcPr>
          <w:p w14:paraId="676771E6"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2011</w:t>
            </w:r>
          </w:p>
        </w:tc>
        <w:tc>
          <w:tcPr>
            <w:tcW w:w="1310" w:type="dxa"/>
            <w:tcBorders>
              <w:top w:val="nil"/>
              <w:left w:val="nil"/>
              <w:bottom w:val="single" w:sz="4" w:space="0" w:color="auto"/>
              <w:right w:val="single" w:sz="4" w:space="0" w:color="auto"/>
            </w:tcBorders>
            <w:shd w:val="clear" w:color="auto" w:fill="auto"/>
            <w:noWrap/>
            <w:vAlign w:val="bottom"/>
            <w:hideMark/>
          </w:tcPr>
          <w:p w14:paraId="676771E7"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2012</w:t>
            </w:r>
          </w:p>
        </w:tc>
        <w:tc>
          <w:tcPr>
            <w:tcW w:w="121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1E8"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Average</w:t>
            </w:r>
          </w:p>
        </w:tc>
      </w:tr>
      <w:tr w:rsidR="003B4957" w:rsidRPr="003B4957" w14:paraId="676771EF" w14:textId="77777777" w:rsidTr="00CB3481">
        <w:trPr>
          <w:trHeight w:val="315"/>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14:paraId="676771EA"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676771EB"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(N=249)</w:t>
            </w:r>
          </w:p>
        </w:tc>
        <w:tc>
          <w:tcPr>
            <w:tcW w:w="1119" w:type="dxa"/>
            <w:tcBorders>
              <w:top w:val="nil"/>
              <w:left w:val="nil"/>
              <w:bottom w:val="single" w:sz="4" w:space="0" w:color="auto"/>
              <w:right w:val="single" w:sz="4" w:space="0" w:color="auto"/>
            </w:tcBorders>
            <w:shd w:val="clear" w:color="auto" w:fill="auto"/>
            <w:noWrap/>
            <w:vAlign w:val="bottom"/>
            <w:hideMark/>
          </w:tcPr>
          <w:p w14:paraId="676771EC"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(N=274)</w:t>
            </w:r>
          </w:p>
        </w:tc>
        <w:tc>
          <w:tcPr>
            <w:tcW w:w="1310" w:type="dxa"/>
            <w:tcBorders>
              <w:top w:val="nil"/>
              <w:left w:val="nil"/>
              <w:bottom w:val="single" w:sz="4" w:space="0" w:color="auto"/>
              <w:right w:val="single" w:sz="4" w:space="0" w:color="auto"/>
            </w:tcBorders>
            <w:shd w:val="clear" w:color="auto" w:fill="auto"/>
            <w:noWrap/>
            <w:vAlign w:val="bottom"/>
            <w:hideMark/>
          </w:tcPr>
          <w:p w14:paraId="676771ED" w14:textId="77777777" w:rsidR="003B4957" w:rsidRPr="003B4957" w:rsidRDefault="003B4957" w:rsidP="003B4957">
            <w:pPr>
              <w:jc w:val="center"/>
              <w:rPr>
                <w:rFonts w:eastAsia="Times New Roman" w:cs="Times New Roman"/>
                <w:b/>
                <w:bCs/>
                <w:sz w:val="20"/>
                <w:szCs w:val="20"/>
                <w:lang w:eastAsia="en-US"/>
              </w:rPr>
            </w:pPr>
            <w:r w:rsidRPr="003B4957">
              <w:rPr>
                <w:rFonts w:eastAsia="Times New Roman" w:cs="Times New Roman"/>
                <w:b/>
                <w:bCs/>
                <w:sz w:val="20"/>
                <w:szCs w:val="20"/>
                <w:lang w:eastAsia="en-US"/>
              </w:rPr>
              <w:t>(N=202)</w:t>
            </w:r>
          </w:p>
        </w:tc>
        <w:tc>
          <w:tcPr>
            <w:tcW w:w="1213" w:type="dxa"/>
            <w:vMerge/>
            <w:tcBorders>
              <w:top w:val="nil"/>
              <w:left w:val="single" w:sz="4" w:space="0" w:color="auto"/>
              <w:bottom w:val="single" w:sz="4" w:space="0" w:color="000000"/>
              <w:right w:val="single" w:sz="4" w:space="0" w:color="auto"/>
            </w:tcBorders>
            <w:vAlign w:val="center"/>
            <w:hideMark/>
          </w:tcPr>
          <w:p w14:paraId="676771EE" w14:textId="77777777" w:rsidR="003B4957" w:rsidRPr="003B4957" w:rsidRDefault="003B4957" w:rsidP="003B4957">
            <w:pPr>
              <w:rPr>
                <w:rFonts w:eastAsia="Times New Roman" w:cs="Times New Roman"/>
                <w:b/>
                <w:bCs/>
                <w:szCs w:val="24"/>
                <w:lang w:eastAsia="en-US"/>
              </w:rPr>
            </w:pPr>
          </w:p>
        </w:tc>
      </w:tr>
      <w:tr w:rsidR="003B4957" w:rsidRPr="003B4957" w14:paraId="676771F5" w14:textId="77777777" w:rsidTr="00CB3481">
        <w:trPr>
          <w:trHeight w:val="315"/>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14:paraId="676771F0"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 xml:space="preserve">No relevant resources are recommended. </w:t>
            </w:r>
          </w:p>
        </w:tc>
        <w:tc>
          <w:tcPr>
            <w:tcW w:w="1129" w:type="dxa"/>
            <w:tcBorders>
              <w:top w:val="nil"/>
              <w:left w:val="nil"/>
              <w:bottom w:val="single" w:sz="4" w:space="0" w:color="auto"/>
              <w:right w:val="single" w:sz="4" w:space="0" w:color="auto"/>
            </w:tcBorders>
            <w:shd w:val="clear" w:color="auto" w:fill="auto"/>
            <w:noWrap/>
            <w:vAlign w:val="bottom"/>
            <w:hideMark/>
          </w:tcPr>
          <w:p w14:paraId="676771F1"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6.83%</w:t>
            </w:r>
          </w:p>
        </w:tc>
        <w:tc>
          <w:tcPr>
            <w:tcW w:w="1119" w:type="dxa"/>
            <w:tcBorders>
              <w:top w:val="nil"/>
              <w:left w:val="nil"/>
              <w:bottom w:val="single" w:sz="4" w:space="0" w:color="auto"/>
              <w:right w:val="single" w:sz="4" w:space="0" w:color="auto"/>
            </w:tcBorders>
            <w:shd w:val="clear" w:color="auto" w:fill="auto"/>
            <w:noWrap/>
            <w:vAlign w:val="bottom"/>
            <w:hideMark/>
          </w:tcPr>
          <w:p w14:paraId="676771F2"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1.46%</w:t>
            </w:r>
          </w:p>
        </w:tc>
        <w:tc>
          <w:tcPr>
            <w:tcW w:w="1310" w:type="dxa"/>
            <w:tcBorders>
              <w:top w:val="nil"/>
              <w:left w:val="nil"/>
              <w:bottom w:val="single" w:sz="4" w:space="0" w:color="auto"/>
              <w:right w:val="single" w:sz="4" w:space="0" w:color="auto"/>
            </w:tcBorders>
            <w:shd w:val="clear" w:color="auto" w:fill="auto"/>
            <w:noWrap/>
            <w:vAlign w:val="bottom"/>
            <w:hideMark/>
          </w:tcPr>
          <w:p w14:paraId="676771F3"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6.44%</w:t>
            </w:r>
          </w:p>
        </w:tc>
        <w:tc>
          <w:tcPr>
            <w:tcW w:w="1213" w:type="dxa"/>
            <w:tcBorders>
              <w:top w:val="nil"/>
              <w:left w:val="nil"/>
              <w:bottom w:val="single" w:sz="4" w:space="0" w:color="auto"/>
              <w:right w:val="single" w:sz="4" w:space="0" w:color="auto"/>
            </w:tcBorders>
            <w:shd w:val="clear" w:color="auto" w:fill="auto"/>
            <w:noWrap/>
            <w:vAlign w:val="bottom"/>
            <w:hideMark/>
          </w:tcPr>
          <w:p w14:paraId="676771F4"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4.91%</w:t>
            </w:r>
          </w:p>
        </w:tc>
      </w:tr>
      <w:tr w:rsidR="003B4957" w:rsidRPr="003B4957" w14:paraId="676771FB" w14:textId="77777777" w:rsidTr="00CB3481">
        <w:trPr>
          <w:trHeight w:val="315"/>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14:paraId="676771F6"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All resources are dubious.</w:t>
            </w:r>
          </w:p>
        </w:tc>
        <w:tc>
          <w:tcPr>
            <w:tcW w:w="1129" w:type="dxa"/>
            <w:tcBorders>
              <w:top w:val="nil"/>
              <w:left w:val="nil"/>
              <w:bottom w:val="single" w:sz="4" w:space="0" w:color="auto"/>
              <w:right w:val="single" w:sz="4" w:space="0" w:color="auto"/>
            </w:tcBorders>
            <w:shd w:val="clear" w:color="auto" w:fill="auto"/>
            <w:noWrap/>
            <w:vAlign w:val="bottom"/>
            <w:hideMark/>
          </w:tcPr>
          <w:p w14:paraId="676771F7"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2.41%</w:t>
            </w:r>
          </w:p>
        </w:tc>
        <w:tc>
          <w:tcPr>
            <w:tcW w:w="1119" w:type="dxa"/>
            <w:tcBorders>
              <w:top w:val="nil"/>
              <w:left w:val="nil"/>
              <w:bottom w:val="single" w:sz="4" w:space="0" w:color="auto"/>
              <w:right w:val="single" w:sz="4" w:space="0" w:color="auto"/>
            </w:tcBorders>
            <w:shd w:val="clear" w:color="auto" w:fill="auto"/>
            <w:noWrap/>
            <w:vAlign w:val="bottom"/>
            <w:hideMark/>
          </w:tcPr>
          <w:p w14:paraId="676771F8"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3.28%</w:t>
            </w:r>
          </w:p>
        </w:tc>
        <w:tc>
          <w:tcPr>
            <w:tcW w:w="1310" w:type="dxa"/>
            <w:tcBorders>
              <w:top w:val="nil"/>
              <w:left w:val="nil"/>
              <w:bottom w:val="single" w:sz="4" w:space="0" w:color="auto"/>
              <w:right w:val="single" w:sz="4" w:space="0" w:color="auto"/>
            </w:tcBorders>
            <w:shd w:val="clear" w:color="auto" w:fill="auto"/>
            <w:noWrap/>
            <w:vAlign w:val="bottom"/>
            <w:hideMark/>
          </w:tcPr>
          <w:p w14:paraId="676771F9"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1.98%</w:t>
            </w:r>
          </w:p>
        </w:tc>
        <w:tc>
          <w:tcPr>
            <w:tcW w:w="1213" w:type="dxa"/>
            <w:tcBorders>
              <w:top w:val="nil"/>
              <w:left w:val="nil"/>
              <w:bottom w:val="single" w:sz="4" w:space="0" w:color="auto"/>
              <w:right w:val="single" w:sz="4" w:space="0" w:color="auto"/>
            </w:tcBorders>
            <w:shd w:val="clear" w:color="auto" w:fill="auto"/>
            <w:noWrap/>
            <w:vAlign w:val="bottom"/>
            <w:hideMark/>
          </w:tcPr>
          <w:p w14:paraId="676771FA"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2.56%</w:t>
            </w:r>
          </w:p>
        </w:tc>
      </w:tr>
      <w:tr w:rsidR="003B4957" w:rsidRPr="003B4957" w14:paraId="67677201" w14:textId="77777777" w:rsidTr="00CB3481">
        <w:trPr>
          <w:trHeight w:val="315"/>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14:paraId="676771FC"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Only one relevant resource is recommended when more are appropriate.</w:t>
            </w:r>
          </w:p>
        </w:tc>
        <w:tc>
          <w:tcPr>
            <w:tcW w:w="1129" w:type="dxa"/>
            <w:tcBorders>
              <w:top w:val="nil"/>
              <w:left w:val="nil"/>
              <w:bottom w:val="single" w:sz="4" w:space="0" w:color="auto"/>
              <w:right w:val="single" w:sz="4" w:space="0" w:color="auto"/>
            </w:tcBorders>
            <w:shd w:val="clear" w:color="auto" w:fill="auto"/>
            <w:noWrap/>
            <w:vAlign w:val="bottom"/>
            <w:hideMark/>
          </w:tcPr>
          <w:p w14:paraId="676771FD"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27.71%</w:t>
            </w:r>
          </w:p>
        </w:tc>
        <w:tc>
          <w:tcPr>
            <w:tcW w:w="1119" w:type="dxa"/>
            <w:tcBorders>
              <w:top w:val="nil"/>
              <w:left w:val="nil"/>
              <w:bottom w:val="single" w:sz="4" w:space="0" w:color="auto"/>
              <w:right w:val="single" w:sz="4" w:space="0" w:color="auto"/>
            </w:tcBorders>
            <w:shd w:val="clear" w:color="auto" w:fill="auto"/>
            <w:noWrap/>
            <w:vAlign w:val="bottom"/>
            <w:hideMark/>
          </w:tcPr>
          <w:p w14:paraId="676771FE"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19.34%</w:t>
            </w:r>
          </w:p>
        </w:tc>
        <w:tc>
          <w:tcPr>
            <w:tcW w:w="1310" w:type="dxa"/>
            <w:tcBorders>
              <w:top w:val="nil"/>
              <w:left w:val="nil"/>
              <w:bottom w:val="single" w:sz="4" w:space="0" w:color="auto"/>
              <w:right w:val="single" w:sz="4" w:space="0" w:color="auto"/>
            </w:tcBorders>
            <w:shd w:val="clear" w:color="auto" w:fill="auto"/>
            <w:noWrap/>
            <w:vAlign w:val="bottom"/>
            <w:hideMark/>
          </w:tcPr>
          <w:p w14:paraId="676771FF"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20.30%</w:t>
            </w:r>
          </w:p>
        </w:tc>
        <w:tc>
          <w:tcPr>
            <w:tcW w:w="1213" w:type="dxa"/>
            <w:tcBorders>
              <w:top w:val="nil"/>
              <w:left w:val="nil"/>
              <w:bottom w:val="single" w:sz="4" w:space="0" w:color="auto"/>
              <w:right w:val="single" w:sz="4" w:space="0" w:color="auto"/>
            </w:tcBorders>
            <w:shd w:val="clear" w:color="auto" w:fill="auto"/>
            <w:noWrap/>
            <w:vAlign w:val="bottom"/>
            <w:hideMark/>
          </w:tcPr>
          <w:p w14:paraId="67677200"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22.45%</w:t>
            </w:r>
          </w:p>
        </w:tc>
      </w:tr>
      <w:tr w:rsidR="003B4957" w:rsidRPr="003B4957" w14:paraId="67677207" w14:textId="77777777" w:rsidTr="00CB3481">
        <w:trPr>
          <w:trHeight w:val="315"/>
        </w:trPr>
        <w:tc>
          <w:tcPr>
            <w:tcW w:w="4874" w:type="dxa"/>
            <w:tcBorders>
              <w:top w:val="nil"/>
              <w:left w:val="single" w:sz="4" w:space="0" w:color="auto"/>
              <w:bottom w:val="single" w:sz="12" w:space="0" w:color="auto"/>
              <w:right w:val="single" w:sz="4" w:space="0" w:color="auto"/>
            </w:tcBorders>
            <w:shd w:val="clear" w:color="auto" w:fill="auto"/>
            <w:noWrap/>
            <w:vAlign w:val="bottom"/>
            <w:hideMark/>
          </w:tcPr>
          <w:p w14:paraId="67677202" w14:textId="77777777" w:rsidR="003B4957" w:rsidRPr="003B4957" w:rsidRDefault="003B4957" w:rsidP="003B4957">
            <w:pPr>
              <w:rPr>
                <w:rFonts w:eastAsia="Times New Roman" w:cs="Times New Roman"/>
                <w:szCs w:val="24"/>
                <w:lang w:eastAsia="en-US"/>
              </w:rPr>
            </w:pPr>
            <w:r w:rsidRPr="003B4957">
              <w:rPr>
                <w:rFonts w:eastAsia="Times New Roman" w:cs="Times New Roman"/>
                <w:szCs w:val="24"/>
                <w:lang w:eastAsia="en-US"/>
              </w:rPr>
              <w:t>One or more relevant resources are recommended. Resources are at the appropriate level for the patron’s research. [In general, databases are preferable to Google or other general resources when assisting students with research projects.]</w:t>
            </w:r>
          </w:p>
        </w:tc>
        <w:tc>
          <w:tcPr>
            <w:tcW w:w="1129" w:type="dxa"/>
            <w:tcBorders>
              <w:top w:val="nil"/>
              <w:left w:val="nil"/>
              <w:bottom w:val="single" w:sz="12" w:space="0" w:color="auto"/>
              <w:right w:val="single" w:sz="4" w:space="0" w:color="auto"/>
            </w:tcBorders>
            <w:shd w:val="clear" w:color="auto" w:fill="auto"/>
            <w:noWrap/>
            <w:vAlign w:val="bottom"/>
            <w:hideMark/>
          </w:tcPr>
          <w:p w14:paraId="67677203"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63.05%</w:t>
            </w:r>
          </w:p>
        </w:tc>
        <w:tc>
          <w:tcPr>
            <w:tcW w:w="1119" w:type="dxa"/>
            <w:tcBorders>
              <w:top w:val="nil"/>
              <w:left w:val="nil"/>
              <w:bottom w:val="single" w:sz="12" w:space="0" w:color="auto"/>
              <w:right w:val="single" w:sz="4" w:space="0" w:color="auto"/>
            </w:tcBorders>
            <w:shd w:val="clear" w:color="auto" w:fill="auto"/>
            <w:noWrap/>
            <w:vAlign w:val="bottom"/>
            <w:hideMark/>
          </w:tcPr>
          <w:p w14:paraId="67677204"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75.91%</w:t>
            </w:r>
          </w:p>
        </w:tc>
        <w:tc>
          <w:tcPr>
            <w:tcW w:w="1310" w:type="dxa"/>
            <w:tcBorders>
              <w:top w:val="nil"/>
              <w:left w:val="nil"/>
              <w:bottom w:val="single" w:sz="12" w:space="0" w:color="auto"/>
              <w:right w:val="single" w:sz="4" w:space="0" w:color="auto"/>
            </w:tcBorders>
            <w:shd w:val="clear" w:color="auto" w:fill="auto"/>
            <w:noWrap/>
            <w:vAlign w:val="bottom"/>
            <w:hideMark/>
          </w:tcPr>
          <w:p w14:paraId="67677205" w14:textId="77777777" w:rsidR="003B4957" w:rsidRPr="003B4957" w:rsidRDefault="003B4957" w:rsidP="003B4957">
            <w:pPr>
              <w:jc w:val="center"/>
              <w:rPr>
                <w:rFonts w:eastAsia="Times New Roman" w:cs="Times New Roman"/>
                <w:szCs w:val="24"/>
                <w:lang w:eastAsia="en-US"/>
              </w:rPr>
            </w:pPr>
            <w:r w:rsidRPr="003B4957">
              <w:rPr>
                <w:rFonts w:eastAsia="Times New Roman" w:cs="Times New Roman"/>
                <w:szCs w:val="24"/>
                <w:lang w:eastAsia="en-US"/>
              </w:rPr>
              <w:t>71.29%</w:t>
            </w:r>
          </w:p>
        </w:tc>
        <w:tc>
          <w:tcPr>
            <w:tcW w:w="1213" w:type="dxa"/>
            <w:tcBorders>
              <w:top w:val="nil"/>
              <w:left w:val="nil"/>
              <w:bottom w:val="single" w:sz="12" w:space="0" w:color="auto"/>
              <w:right w:val="single" w:sz="4" w:space="0" w:color="auto"/>
            </w:tcBorders>
            <w:shd w:val="clear" w:color="auto" w:fill="auto"/>
            <w:noWrap/>
            <w:vAlign w:val="bottom"/>
            <w:hideMark/>
          </w:tcPr>
          <w:p w14:paraId="67677206"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70.08%</w:t>
            </w:r>
          </w:p>
        </w:tc>
      </w:tr>
      <w:tr w:rsidR="003B4957" w:rsidRPr="003B4957" w14:paraId="6767720D" w14:textId="77777777" w:rsidTr="00CB3481">
        <w:trPr>
          <w:trHeight w:val="315"/>
        </w:trPr>
        <w:tc>
          <w:tcPr>
            <w:tcW w:w="487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08" w14:textId="77777777" w:rsidR="003B4957" w:rsidRPr="003B4957" w:rsidRDefault="003B4957" w:rsidP="003B4957">
            <w:pPr>
              <w:rPr>
                <w:rFonts w:eastAsia="Times New Roman" w:cs="Times New Roman"/>
                <w:b/>
                <w:bCs/>
                <w:szCs w:val="24"/>
                <w:lang w:eastAsia="en-US"/>
              </w:rPr>
            </w:pPr>
            <w:r w:rsidRPr="003B4957">
              <w:rPr>
                <w:rFonts w:eastAsia="Times New Roman" w:cs="Times New Roman"/>
                <w:b/>
                <w:bCs/>
                <w:szCs w:val="24"/>
                <w:lang w:eastAsia="en-US"/>
              </w:rPr>
              <w:t>Total</w:t>
            </w:r>
          </w:p>
        </w:tc>
        <w:tc>
          <w:tcPr>
            <w:tcW w:w="1129" w:type="dxa"/>
            <w:tcBorders>
              <w:top w:val="single" w:sz="12" w:space="0" w:color="auto"/>
              <w:left w:val="nil"/>
              <w:bottom w:val="single" w:sz="4" w:space="0" w:color="auto"/>
              <w:right w:val="single" w:sz="4" w:space="0" w:color="auto"/>
            </w:tcBorders>
            <w:shd w:val="clear" w:color="auto" w:fill="auto"/>
            <w:noWrap/>
            <w:vAlign w:val="bottom"/>
            <w:hideMark/>
          </w:tcPr>
          <w:p w14:paraId="67677209" w14:textId="77777777" w:rsidR="003B4957" w:rsidRPr="003B4957" w:rsidRDefault="003B4957" w:rsidP="003B4957">
            <w:pPr>
              <w:jc w:val="center"/>
              <w:rPr>
                <w:rFonts w:eastAsia="Times New Roman" w:cs="Times New Roman"/>
                <w:b/>
                <w:bCs/>
                <w:szCs w:val="24"/>
                <w:lang w:eastAsia="en-US"/>
              </w:rPr>
            </w:pPr>
            <w:r w:rsidRPr="003B4957">
              <w:rPr>
                <w:rFonts w:eastAsia="Times New Roman" w:cs="Times New Roman"/>
                <w:b/>
                <w:bCs/>
                <w:szCs w:val="24"/>
                <w:lang w:eastAsia="en-US"/>
              </w:rPr>
              <w:t>100.00%</w:t>
            </w:r>
          </w:p>
        </w:tc>
        <w:tc>
          <w:tcPr>
            <w:tcW w:w="1119" w:type="dxa"/>
            <w:tcBorders>
              <w:top w:val="single" w:sz="12" w:space="0" w:color="auto"/>
              <w:left w:val="nil"/>
              <w:bottom w:val="single" w:sz="4" w:space="0" w:color="auto"/>
              <w:right w:val="single" w:sz="4" w:space="0" w:color="auto"/>
            </w:tcBorders>
            <w:shd w:val="clear" w:color="auto" w:fill="auto"/>
            <w:noWrap/>
            <w:vAlign w:val="bottom"/>
            <w:hideMark/>
          </w:tcPr>
          <w:p w14:paraId="6767720A"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310" w:type="dxa"/>
            <w:tcBorders>
              <w:top w:val="single" w:sz="12" w:space="0" w:color="auto"/>
              <w:left w:val="nil"/>
              <w:bottom w:val="single" w:sz="4" w:space="0" w:color="auto"/>
              <w:right w:val="single" w:sz="4" w:space="0" w:color="auto"/>
            </w:tcBorders>
            <w:shd w:val="clear" w:color="auto" w:fill="auto"/>
            <w:noWrap/>
            <w:vAlign w:val="bottom"/>
            <w:hideMark/>
          </w:tcPr>
          <w:p w14:paraId="6767720B" w14:textId="77777777" w:rsidR="003B4957" w:rsidRPr="003B4957" w:rsidRDefault="003B4957" w:rsidP="003B4957">
            <w:pPr>
              <w:jc w:val="right"/>
              <w:rPr>
                <w:rFonts w:eastAsia="Times New Roman" w:cs="Times New Roman"/>
                <w:b/>
                <w:bCs/>
                <w:szCs w:val="24"/>
                <w:lang w:eastAsia="en-US"/>
              </w:rPr>
            </w:pPr>
            <w:r w:rsidRPr="003B4957">
              <w:rPr>
                <w:rFonts w:eastAsia="Times New Roman" w:cs="Times New Roman"/>
                <w:b/>
                <w:bCs/>
                <w:szCs w:val="24"/>
                <w:lang w:eastAsia="en-US"/>
              </w:rPr>
              <w:t>100.00%</w:t>
            </w:r>
          </w:p>
        </w:tc>
        <w:tc>
          <w:tcPr>
            <w:tcW w:w="1213" w:type="dxa"/>
            <w:tcBorders>
              <w:top w:val="single" w:sz="12" w:space="0" w:color="auto"/>
              <w:left w:val="nil"/>
              <w:bottom w:val="single" w:sz="4" w:space="0" w:color="auto"/>
              <w:right w:val="single" w:sz="4" w:space="0" w:color="auto"/>
            </w:tcBorders>
            <w:shd w:val="clear" w:color="auto" w:fill="auto"/>
            <w:noWrap/>
            <w:vAlign w:val="bottom"/>
            <w:hideMark/>
          </w:tcPr>
          <w:p w14:paraId="6767720C" w14:textId="77777777" w:rsidR="003B4957" w:rsidRPr="003B4957" w:rsidRDefault="003B4957" w:rsidP="003B4957">
            <w:pPr>
              <w:jc w:val="right"/>
              <w:rPr>
                <w:rFonts w:eastAsia="Times New Roman" w:cs="Times New Roman"/>
                <w:szCs w:val="24"/>
                <w:lang w:eastAsia="en-US"/>
              </w:rPr>
            </w:pPr>
            <w:r w:rsidRPr="003B4957">
              <w:rPr>
                <w:rFonts w:eastAsia="Times New Roman" w:cs="Times New Roman"/>
                <w:szCs w:val="24"/>
                <w:lang w:eastAsia="en-US"/>
              </w:rPr>
              <w:t>100.00%</w:t>
            </w:r>
          </w:p>
        </w:tc>
      </w:tr>
    </w:tbl>
    <w:p w14:paraId="6767720E" w14:textId="77777777" w:rsidR="003A657C" w:rsidRDefault="003A657C" w:rsidP="0095055C"/>
    <w:p w14:paraId="6767720F" w14:textId="77777777" w:rsidR="003A657C" w:rsidRDefault="003A657C" w:rsidP="0095055C"/>
    <w:tbl>
      <w:tblPr>
        <w:tblW w:w="5702" w:type="dxa"/>
        <w:jc w:val="center"/>
        <w:tblInd w:w="93" w:type="dxa"/>
        <w:tblLook w:val="04A0" w:firstRow="1" w:lastRow="0" w:firstColumn="1" w:lastColumn="0" w:noHBand="0" w:noVBand="1"/>
      </w:tblPr>
      <w:tblGrid>
        <w:gridCol w:w="1745"/>
        <w:gridCol w:w="1116"/>
        <w:gridCol w:w="1116"/>
        <w:gridCol w:w="1236"/>
        <w:gridCol w:w="1076"/>
      </w:tblGrid>
      <w:tr w:rsidR="00CB3481" w:rsidRPr="00CB3481" w14:paraId="67677211" w14:textId="77777777" w:rsidTr="00CB3481">
        <w:trPr>
          <w:trHeight w:val="315"/>
          <w:jc w:val="center"/>
        </w:trPr>
        <w:tc>
          <w:tcPr>
            <w:tcW w:w="57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210" w14:textId="77777777" w:rsidR="00CB3481" w:rsidRPr="004E62EC" w:rsidRDefault="00CB3481" w:rsidP="004E62EC">
            <w:pPr>
              <w:pStyle w:val="Heading2"/>
              <w:jc w:val="center"/>
              <w:rPr>
                <w:rFonts w:ascii="Times New Roman" w:hAnsi="Times New Roman" w:cs="Times New Roman"/>
                <w:sz w:val="24"/>
                <w:szCs w:val="24"/>
                <w:lang w:eastAsia="en-US"/>
              </w:rPr>
            </w:pPr>
            <w:bookmarkStart w:id="15" w:name="_Toc325369355"/>
            <w:r w:rsidRPr="004E62EC">
              <w:rPr>
                <w:rFonts w:ascii="Times New Roman" w:hAnsi="Times New Roman" w:cs="Times New Roman"/>
                <w:color w:val="auto"/>
                <w:sz w:val="24"/>
                <w:szCs w:val="24"/>
                <w:lang w:eastAsia="en-US"/>
              </w:rPr>
              <w:t>Librarian - Factual Information (e.g. phone numbers, policies)</w:t>
            </w:r>
            <w:bookmarkEnd w:id="15"/>
          </w:p>
        </w:tc>
      </w:tr>
      <w:tr w:rsidR="00CB3481" w:rsidRPr="00CB3481" w14:paraId="67677213" w14:textId="77777777" w:rsidTr="00CB3481">
        <w:trPr>
          <w:trHeight w:val="315"/>
          <w:jc w:val="center"/>
        </w:trPr>
        <w:tc>
          <w:tcPr>
            <w:tcW w:w="5702"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212"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 </w:t>
            </w:r>
          </w:p>
        </w:tc>
      </w:tr>
      <w:tr w:rsidR="00CB3481" w:rsidRPr="00CB3481" w14:paraId="67677219" w14:textId="77777777" w:rsidTr="00CB3481">
        <w:trPr>
          <w:trHeight w:val="315"/>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7677214"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677215"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2010</w:t>
            </w:r>
          </w:p>
        </w:tc>
        <w:tc>
          <w:tcPr>
            <w:tcW w:w="1000" w:type="dxa"/>
            <w:tcBorders>
              <w:top w:val="nil"/>
              <w:left w:val="nil"/>
              <w:bottom w:val="single" w:sz="4" w:space="0" w:color="auto"/>
              <w:right w:val="single" w:sz="4" w:space="0" w:color="auto"/>
            </w:tcBorders>
            <w:shd w:val="clear" w:color="auto" w:fill="auto"/>
            <w:noWrap/>
            <w:vAlign w:val="bottom"/>
            <w:hideMark/>
          </w:tcPr>
          <w:p w14:paraId="67677216"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2011</w:t>
            </w:r>
          </w:p>
        </w:tc>
        <w:tc>
          <w:tcPr>
            <w:tcW w:w="1000" w:type="dxa"/>
            <w:tcBorders>
              <w:top w:val="nil"/>
              <w:left w:val="nil"/>
              <w:bottom w:val="single" w:sz="4" w:space="0" w:color="auto"/>
              <w:right w:val="single" w:sz="4" w:space="0" w:color="auto"/>
            </w:tcBorders>
            <w:shd w:val="clear" w:color="auto" w:fill="auto"/>
            <w:noWrap/>
            <w:vAlign w:val="bottom"/>
            <w:hideMark/>
          </w:tcPr>
          <w:p w14:paraId="67677217"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2012</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218"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Average</w:t>
            </w:r>
          </w:p>
        </w:tc>
      </w:tr>
      <w:tr w:rsidR="00CB3481" w:rsidRPr="00CB3481" w14:paraId="6767721F" w14:textId="77777777" w:rsidTr="00CB3481">
        <w:trPr>
          <w:trHeight w:val="315"/>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767721A"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67721B"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(N=237)</w:t>
            </w:r>
          </w:p>
        </w:tc>
        <w:tc>
          <w:tcPr>
            <w:tcW w:w="1000" w:type="dxa"/>
            <w:tcBorders>
              <w:top w:val="nil"/>
              <w:left w:val="nil"/>
              <w:bottom w:val="single" w:sz="4" w:space="0" w:color="auto"/>
              <w:right w:val="single" w:sz="4" w:space="0" w:color="auto"/>
            </w:tcBorders>
            <w:shd w:val="clear" w:color="auto" w:fill="auto"/>
            <w:noWrap/>
            <w:vAlign w:val="bottom"/>
            <w:hideMark/>
          </w:tcPr>
          <w:p w14:paraId="6767721C"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(N=106)</w:t>
            </w:r>
          </w:p>
        </w:tc>
        <w:tc>
          <w:tcPr>
            <w:tcW w:w="1000" w:type="dxa"/>
            <w:tcBorders>
              <w:top w:val="nil"/>
              <w:left w:val="nil"/>
              <w:bottom w:val="single" w:sz="4" w:space="0" w:color="auto"/>
              <w:right w:val="single" w:sz="4" w:space="0" w:color="auto"/>
            </w:tcBorders>
            <w:shd w:val="clear" w:color="auto" w:fill="auto"/>
            <w:noWrap/>
            <w:vAlign w:val="bottom"/>
            <w:hideMark/>
          </w:tcPr>
          <w:p w14:paraId="6767721D"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(N=199)</w:t>
            </w:r>
          </w:p>
        </w:tc>
        <w:tc>
          <w:tcPr>
            <w:tcW w:w="957" w:type="dxa"/>
            <w:vMerge/>
            <w:tcBorders>
              <w:top w:val="nil"/>
              <w:left w:val="single" w:sz="4" w:space="0" w:color="auto"/>
              <w:bottom w:val="single" w:sz="4" w:space="0" w:color="000000"/>
              <w:right w:val="single" w:sz="4" w:space="0" w:color="auto"/>
            </w:tcBorders>
            <w:vAlign w:val="center"/>
            <w:hideMark/>
          </w:tcPr>
          <w:p w14:paraId="6767721E" w14:textId="77777777" w:rsidR="00CB3481" w:rsidRPr="00CB3481" w:rsidRDefault="00CB3481" w:rsidP="00CB3481">
            <w:pPr>
              <w:rPr>
                <w:rFonts w:eastAsia="Times New Roman" w:cs="Times New Roman"/>
                <w:b/>
                <w:bCs/>
                <w:szCs w:val="24"/>
                <w:lang w:eastAsia="en-US"/>
              </w:rPr>
            </w:pPr>
          </w:p>
        </w:tc>
      </w:tr>
      <w:tr w:rsidR="00CB3481" w:rsidRPr="00CB3481" w14:paraId="67677225" w14:textId="77777777" w:rsidTr="00CB3481">
        <w:trPr>
          <w:trHeight w:val="315"/>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7677220"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Incorrect</w:t>
            </w:r>
          </w:p>
        </w:tc>
        <w:tc>
          <w:tcPr>
            <w:tcW w:w="1000" w:type="dxa"/>
            <w:tcBorders>
              <w:top w:val="nil"/>
              <w:left w:val="nil"/>
              <w:bottom w:val="single" w:sz="4" w:space="0" w:color="auto"/>
              <w:right w:val="single" w:sz="4" w:space="0" w:color="auto"/>
            </w:tcBorders>
            <w:shd w:val="clear" w:color="auto" w:fill="auto"/>
            <w:noWrap/>
            <w:vAlign w:val="bottom"/>
            <w:hideMark/>
          </w:tcPr>
          <w:p w14:paraId="67677221"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2.11%</w:t>
            </w:r>
          </w:p>
        </w:tc>
        <w:tc>
          <w:tcPr>
            <w:tcW w:w="1000" w:type="dxa"/>
            <w:tcBorders>
              <w:top w:val="nil"/>
              <w:left w:val="nil"/>
              <w:bottom w:val="single" w:sz="4" w:space="0" w:color="auto"/>
              <w:right w:val="single" w:sz="4" w:space="0" w:color="auto"/>
            </w:tcBorders>
            <w:shd w:val="clear" w:color="auto" w:fill="auto"/>
            <w:noWrap/>
            <w:vAlign w:val="bottom"/>
            <w:hideMark/>
          </w:tcPr>
          <w:p w14:paraId="67677222"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6.60%</w:t>
            </w:r>
          </w:p>
        </w:tc>
        <w:tc>
          <w:tcPr>
            <w:tcW w:w="1000" w:type="dxa"/>
            <w:tcBorders>
              <w:top w:val="nil"/>
              <w:left w:val="nil"/>
              <w:bottom w:val="single" w:sz="4" w:space="0" w:color="auto"/>
              <w:right w:val="single" w:sz="4" w:space="0" w:color="auto"/>
            </w:tcBorders>
            <w:shd w:val="clear" w:color="auto" w:fill="auto"/>
            <w:noWrap/>
            <w:vAlign w:val="bottom"/>
            <w:hideMark/>
          </w:tcPr>
          <w:p w14:paraId="67677223"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1.32%</w:t>
            </w:r>
          </w:p>
        </w:tc>
        <w:tc>
          <w:tcPr>
            <w:tcW w:w="957" w:type="dxa"/>
            <w:tcBorders>
              <w:top w:val="nil"/>
              <w:left w:val="nil"/>
              <w:bottom w:val="single" w:sz="4" w:space="0" w:color="auto"/>
              <w:right w:val="single" w:sz="4" w:space="0" w:color="auto"/>
            </w:tcBorders>
            <w:shd w:val="clear" w:color="auto" w:fill="auto"/>
            <w:noWrap/>
            <w:vAlign w:val="bottom"/>
            <w:hideMark/>
          </w:tcPr>
          <w:p w14:paraId="67677224"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3.34%</w:t>
            </w:r>
          </w:p>
        </w:tc>
      </w:tr>
      <w:tr w:rsidR="00CB3481" w:rsidRPr="00CB3481" w14:paraId="6767722B" w14:textId="77777777" w:rsidTr="00CB3481">
        <w:trPr>
          <w:trHeight w:val="315"/>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7677226"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Mostly incorrect</w:t>
            </w:r>
          </w:p>
        </w:tc>
        <w:tc>
          <w:tcPr>
            <w:tcW w:w="1000" w:type="dxa"/>
            <w:tcBorders>
              <w:top w:val="nil"/>
              <w:left w:val="nil"/>
              <w:bottom w:val="single" w:sz="4" w:space="0" w:color="auto"/>
              <w:right w:val="single" w:sz="4" w:space="0" w:color="auto"/>
            </w:tcBorders>
            <w:shd w:val="clear" w:color="auto" w:fill="auto"/>
            <w:noWrap/>
            <w:vAlign w:val="bottom"/>
            <w:hideMark/>
          </w:tcPr>
          <w:p w14:paraId="67677227"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3.80%</w:t>
            </w:r>
          </w:p>
        </w:tc>
        <w:tc>
          <w:tcPr>
            <w:tcW w:w="1000" w:type="dxa"/>
            <w:tcBorders>
              <w:top w:val="nil"/>
              <w:left w:val="nil"/>
              <w:bottom w:val="single" w:sz="4" w:space="0" w:color="auto"/>
              <w:right w:val="single" w:sz="4" w:space="0" w:color="auto"/>
            </w:tcBorders>
            <w:shd w:val="clear" w:color="auto" w:fill="auto"/>
            <w:noWrap/>
            <w:vAlign w:val="bottom"/>
            <w:hideMark/>
          </w:tcPr>
          <w:p w14:paraId="67677228"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5.66%</w:t>
            </w:r>
          </w:p>
        </w:tc>
        <w:tc>
          <w:tcPr>
            <w:tcW w:w="1000" w:type="dxa"/>
            <w:tcBorders>
              <w:top w:val="nil"/>
              <w:left w:val="nil"/>
              <w:bottom w:val="single" w:sz="4" w:space="0" w:color="auto"/>
              <w:right w:val="single" w:sz="4" w:space="0" w:color="auto"/>
            </w:tcBorders>
            <w:shd w:val="clear" w:color="auto" w:fill="auto"/>
            <w:noWrap/>
            <w:vAlign w:val="bottom"/>
            <w:hideMark/>
          </w:tcPr>
          <w:p w14:paraId="67677229"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1.64%</w:t>
            </w:r>
          </w:p>
        </w:tc>
        <w:tc>
          <w:tcPr>
            <w:tcW w:w="957" w:type="dxa"/>
            <w:tcBorders>
              <w:top w:val="nil"/>
              <w:left w:val="nil"/>
              <w:bottom w:val="single" w:sz="4" w:space="0" w:color="auto"/>
              <w:right w:val="single" w:sz="4" w:space="0" w:color="auto"/>
            </w:tcBorders>
            <w:shd w:val="clear" w:color="auto" w:fill="auto"/>
            <w:noWrap/>
            <w:vAlign w:val="bottom"/>
            <w:hideMark/>
          </w:tcPr>
          <w:p w14:paraId="6767722A"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3.70%</w:t>
            </w:r>
          </w:p>
        </w:tc>
      </w:tr>
      <w:tr w:rsidR="00CB3481" w:rsidRPr="00CB3481" w14:paraId="67677231" w14:textId="77777777" w:rsidTr="00CB3481">
        <w:trPr>
          <w:trHeight w:val="315"/>
          <w:jc w:val="center"/>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767722C"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Mostly correct</w:t>
            </w:r>
          </w:p>
        </w:tc>
        <w:tc>
          <w:tcPr>
            <w:tcW w:w="1000" w:type="dxa"/>
            <w:tcBorders>
              <w:top w:val="nil"/>
              <w:left w:val="nil"/>
              <w:bottom w:val="single" w:sz="4" w:space="0" w:color="auto"/>
              <w:right w:val="single" w:sz="4" w:space="0" w:color="auto"/>
            </w:tcBorders>
            <w:shd w:val="clear" w:color="auto" w:fill="auto"/>
            <w:noWrap/>
            <w:vAlign w:val="bottom"/>
            <w:hideMark/>
          </w:tcPr>
          <w:p w14:paraId="6767722D"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32.07%</w:t>
            </w:r>
          </w:p>
        </w:tc>
        <w:tc>
          <w:tcPr>
            <w:tcW w:w="1000" w:type="dxa"/>
            <w:tcBorders>
              <w:top w:val="nil"/>
              <w:left w:val="nil"/>
              <w:bottom w:val="single" w:sz="4" w:space="0" w:color="auto"/>
              <w:right w:val="single" w:sz="4" w:space="0" w:color="auto"/>
            </w:tcBorders>
            <w:shd w:val="clear" w:color="auto" w:fill="auto"/>
            <w:noWrap/>
            <w:vAlign w:val="bottom"/>
            <w:hideMark/>
          </w:tcPr>
          <w:p w14:paraId="6767722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18.87%</w:t>
            </w:r>
          </w:p>
        </w:tc>
        <w:tc>
          <w:tcPr>
            <w:tcW w:w="1000" w:type="dxa"/>
            <w:tcBorders>
              <w:top w:val="nil"/>
              <w:left w:val="nil"/>
              <w:bottom w:val="single" w:sz="4" w:space="0" w:color="auto"/>
              <w:right w:val="single" w:sz="4" w:space="0" w:color="auto"/>
            </w:tcBorders>
            <w:shd w:val="clear" w:color="auto" w:fill="auto"/>
            <w:noWrap/>
            <w:vAlign w:val="bottom"/>
            <w:hideMark/>
          </w:tcPr>
          <w:p w14:paraId="6767722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1.64%</w:t>
            </w:r>
          </w:p>
        </w:tc>
        <w:tc>
          <w:tcPr>
            <w:tcW w:w="957" w:type="dxa"/>
            <w:tcBorders>
              <w:top w:val="nil"/>
              <w:left w:val="nil"/>
              <w:bottom w:val="single" w:sz="4" w:space="0" w:color="auto"/>
              <w:right w:val="single" w:sz="4" w:space="0" w:color="auto"/>
            </w:tcBorders>
            <w:shd w:val="clear" w:color="auto" w:fill="auto"/>
            <w:noWrap/>
            <w:vAlign w:val="bottom"/>
            <w:hideMark/>
          </w:tcPr>
          <w:p w14:paraId="67677230"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17.53%</w:t>
            </w:r>
          </w:p>
        </w:tc>
      </w:tr>
      <w:tr w:rsidR="00CB3481" w:rsidRPr="00CB3481" w14:paraId="67677237" w14:textId="77777777" w:rsidTr="00CB3481">
        <w:trPr>
          <w:trHeight w:val="315"/>
          <w:jc w:val="center"/>
        </w:trPr>
        <w:tc>
          <w:tcPr>
            <w:tcW w:w="1745" w:type="dxa"/>
            <w:tcBorders>
              <w:top w:val="nil"/>
              <w:left w:val="single" w:sz="4" w:space="0" w:color="auto"/>
              <w:bottom w:val="single" w:sz="12" w:space="0" w:color="auto"/>
              <w:right w:val="single" w:sz="4" w:space="0" w:color="auto"/>
            </w:tcBorders>
            <w:shd w:val="clear" w:color="auto" w:fill="auto"/>
            <w:noWrap/>
            <w:vAlign w:val="bottom"/>
            <w:hideMark/>
          </w:tcPr>
          <w:p w14:paraId="67677232"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Correct</w:t>
            </w:r>
          </w:p>
        </w:tc>
        <w:tc>
          <w:tcPr>
            <w:tcW w:w="1000" w:type="dxa"/>
            <w:tcBorders>
              <w:top w:val="nil"/>
              <w:left w:val="nil"/>
              <w:bottom w:val="single" w:sz="12" w:space="0" w:color="auto"/>
              <w:right w:val="single" w:sz="4" w:space="0" w:color="auto"/>
            </w:tcBorders>
            <w:shd w:val="clear" w:color="auto" w:fill="auto"/>
            <w:noWrap/>
            <w:vAlign w:val="bottom"/>
            <w:hideMark/>
          </w:tcPr>
          <w:p w14:paraId="67677233"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62.03%</w:t>
            </w:r>
          </w:p>
        </w:tc>
        <w:tc>
          <w:tcPr>
            <w:tcW w:w="1000" w:type="dxa"/>
            <w:tcBorders>
              <w:top w:val="nil"/>
              <w:left w:val="nil"/>
              <w:bottom w:val="single" w:sz="12" w:space="0" w:color="auto"/>
              <w:right w:val="single" w:sz="4" w:space="0" w:color="auto"/>
            </w:tcBorders>
            <w:shd w:val="clear" w:color="auto" w:fill="auto"/>
            <w:noWrap/>
            <w:vAlign w:val="bottom"/>
            <w:hideMark/>
          </w:tcPr>
          <w:p w14:paraId="67677234"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68.87%</w:t>
            </w:r>
          </w:p>
        </w:tc>
        <w:tc>
          <w:tcPr>
            <w:tcW w:w="1000" w:type="dxa"/>
            <w:tcBorders>
              <w:top w:val="nil"/>
              <w:left w:val="nil"/>
              <w:bottom w:val="single" w:sz="12" w:space="0" w:color="auto"/>
              <w:right w:val="single" w:sz="4" w:space="0" w:color="auto"/>
            </w:tcBorders>
            <w:shd w:val="clear" w:color="auto" w:fill="auto"/>
            <w:noWrap/>
            <w:vAlign w:val="bottom"/>
            <w:hideMark/>
          </w:tcPr>
          <w:p w14:paraId="67677235"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29.93%</w:t>
            </w:r>
          </w:p>
        </w:tc>
        <w:tc>
          <w:tcPr>
            <w:tcW w:w="957" w:type="dxa"/>
            <w:tcBorders>
              <w:top w:val="nil"/>
              <w:left w:val="nil"/>
              <w:bottom w:val="single" w:sz="12" w:space="0" w:color="auto"/>
              <w:right w:val="single" w:sz="4" w:space="0" w:color="auto"/>
            </w:tcBorders>
            <w:shd w:val="clear" w:color="auto" w:fill="auto"/>
            <w:noWrap/>
            <w:vAlign w:val="bottom"/>
            <w:hideMark/>
          </w:tcPr>
          <w:p w14:paraId="67677236"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53.61%</w:t>
            </w:r>
          </w:p>
        </w:tc>
      </w:tr>
      <w:tr w:rsidR="00CB3481" w:rsidRPr="00CB3481" w14:paraId="6767723D" w14:textId="77777777" w:rsidTr="00CB3481">
        <w:trPr>
          <w:trHeight w:val="315"/>
          <w:jc w:val="center"/>
        </w:trPr>
        <w:tc>
          <w:tcPr>
            <w:tcW w:w="174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38" w14:textId="77777777" w:rsidR="00CB3481" w:rsidRPr="00CB3481" w:rsidRDefault="00CB3481" w:rsidP="00CB3481">
            <w:pPr>
              <w:rPr>
                <w:rFonts w:eastAsia="Times New Roman" w:cs="Times New Roman"/>
                <w:b/>
                <w:bCs/>
                <w:szCs w:val="24"/>
                <w:lang w:eastAsia="en-US"/>
              </w:rPr>
            </w:pPr>
            <w:r w:rsidRPr="00CB3481">
              <w:rPr>
                <w:rFonts w:eastAsia="Times New Roman" w:cs="Times New Roman"/>
                <w:b/>
                <w:bCs/>
                <w:szCs w:val="24"/>
                <w:lang w:eastAsia="en-US"/>
              </w:rPr>
              <w:t>Total</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14:paraId="67677239"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14:paraId="6767723A"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14:paraId="6767723B"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100.00%</w:t>
            </w:r>
            <w:r w:rsidR="007D6B5E">
              <w:rPr>
                <w:rFonts w:eastAsia="Times New Roman" w:cs="Times New Roman"/>
                <w:b/>
                <w:bCs/>
                <w:szCs w:val="24"/>
                <w:lang w:eastAsia="en-US"/>
              </w:rPr>
              <w:t>*</w:t>
            </w:r>
          </w:p>
        </w:tc>
        <w:tc>
          <w:tcPr>
            <w:tcW w:w="957" w:type="dxa"/>
            <w:tcBorders>
              <w:top w:val="single" w:sz="12" w:space="0" w:color="auto"/>
              <w:left w:val="nil"/>
              <w:bottom w:val="single" w:sz="4" w:space="0" w:color="auto"/>
              <w:right w:val="single" w:sz="4" w:space="0" w:color="auto"/>
            </w:tcBorders>
            <w:shd w:val="clear" w:color="auto" w:fill="auto"/>
            <w:noWrap/>
            <w:vAlign w:val="bottom"/>
            <w:hideMark/>
          </w:tcPr>
          <w:p w14:paraId="6767723C"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100.00%</w:t>
            </w:r>
          </w:p>
        </w:tc>
      </w:tr>
    </w:tbl>
    <w:p w14:paraId="6767723E" w14:textId="77777777" w:rsidR="007D6B5E" w:rsidRDefault="007D6B5E" w:rsidP="007D6B5E">
      <w:pPr>
        <w:ind w:left="1440"/>
        <w:rPr>
          <w:sz w:val="20"/>
          <w:szCs w:val="20"/>
        </w:rPr>
      </w:pPr>
      <w:r w:rsidRPr="007D6B5E">
        <w:rPr>
          <w:i/>
          <w:sz w:val="20"/>
          <w:szCs w:val="20"/>
        </w:rPr>
        <w:t>Note:</w:t>
      </w:r>
      <w:r>
        <w:rPr>
          <w:sz w:val="20"/>
          <w:szCs w:val="20"/>
        </w:rPr>
        <w:t xml:space="preserve"> In 2012, respondents were provided with an “N/A” option (i.e., 64.05%) that </w:t>
      </w:r>
    </w:p>
    <w:p w14:paraId="6767723F" w14:textId="77777777" w:rsidR="003A657C" w:rsidRPr="007D6B5E" w:rsidRDefault="007D6B5E" w:rsidP="007D6B5E">
      <w:pPr>
        <w:ind w:left="1440"/>
        <w:rPr>
          <w:sz w:val="20"/>
          <w:szCs w:val="20"/>
        </w:rPr>
      </w:pPr>
      <w:r>
        <w:rPr>
          <w:sz w:val="20"/>
          <w:szCs w:val="20"/>
        </w:rPr>
        <w:t xml:space="preserve">was not available in 2010 and 2011. This information was omitted from the trend analysis. </w:t>
      </w:r>
    </w:p>
    <w:p w14:paraId="67677240" w14:textId="77777777" w:rsidR="003A657C" w:rsidRDefault="003A657C" w:rsidP="0095055C"/>
    <w:p w14:paraId="67677241" w14:textId="77777777" w:rsidR="00CB3481" w:rsidRDefault="00CB3481" w:rsidP="0095055C"/>
    <w:p w14:paraId="67677242" w14:textId="77777777" w:rsidR="00CB3481" w:rsidRDefault="00CB3481" w:rsidP="0095055C"/>
    <w:p w14:paraId="67677243" w14:textId="77777777" w:rsidR="00CB3481" w:rsidRDefault="00CB3481" w:rsidP="0095055C"/>
    <w:p w14:paraId="67677244" w14:textId="77777777" w:rsidR="00CB3481" w:rsidRDefault="00CB3481" w:rsidP="0095055C"/>
    <w:p w14:paraId="67677245" w14:textId="77777777" w:rsidR="00CB3481" w:rsidRDefault="00CB3481" w:rsidP="0095055C"/>
    <w:p w14:paraId="67677246" w14:textId="77777777" w:rsidR="00CB3481" w:rsidRDefault="00CB3481" w:rsidP="0095055C"/>
    <w:p w14:paraId="67677247" w14:textId="77777777" w:rsidR="00CB3481" w:rsidRDefault="00CB3481" w:rsidP="0095055C"/>
    <w:p w14:paraId="67677248" w14:textId="77777777" w:rsidR="00CB3481" w:rsidRDefault="00CB3481" w:rsidP="0095055C"/>
    <w:p w14:paraId="67677249" w14:textId="77777777" w:rsidR="00CB3481" w:rsidRDefault="00CB3481" w:rsidP="0095055C"/>
    <w:p w14:paraId="6767724A" w14:textId="77777777" w:rsidR="00CB3481" w:rsidRDefault="00CB3481" w:rsidP="0095055C"/>
    <w:p w14:paraId="6767724B" w14:textId="77777777" w:rsidR="00CB3481" w:rsidRDefault="00CB3481" w:rsidP="0095055C"/>
    <w:tbl>
      <w:tblPr>
        <w:tblW w:w="9645" w:type="dxa"/>
        <w:tblInd w:w="93" w:type="dxa"/>
        <w:tblLook w:val="04A0" w:firstRow="1" w:lastRow="0" w:firstColumn="1" w:lastColumn="0" w:noHBand="0" w:noVBand="1"/>
      </w:tblPr>
      <w:tblGrid>
        <w:gridCol w:w="4943"/>
        <w:gridCol w:w="1129"/>
        <w:gridCol w:w="1152"/>
        <w:gridCol w:w="1199"/>
        <w:gridCol w:w="1222"/>
      </w:tblGrid>
      <w:tr w:rsidR="00CB3481" w:rsidRPr="00CB3481" w14:paraId="6767724D"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24C" w14:textId="77777777" w:rsidR="00CB3481" w:rsidRPr="004E62EC" w:rsidRDefault="00CB3481" w:rsidP="004E62EC">
            <w:pPr>
              <w:pStyle w:val="Heading2"/>
              <w:jc w:val="center"/>
              <w:rPr>
                <w:rFonts w:ascii="Times New Roman" w:hAnsi="Times New Roman" w:cs="Times New Roman"/>
                <w:sz w:val="24"/>
                <w:szCs w:val="24"/>
                <w:lang w:eastAsia="en-US"/>
              </w:rPr>
            </w:pPr>
            <w:bookmarkStart w:id="16" w:name="_Toc325369356"/>
            <w:r w:rsidRPr="004E62EC">
              <w:rPr>
                <w:rFonts w:ascii="Times New Roman" w:hAnsi="Times New Roman" w:cs="Times New Roman"/>
                <w:color w:val="auto"/>
                <w:sz w:val="24"/>
                <w:szCs w:val="24"/>
                <w:lang w:eastAsia="en-US"/>
              </w:rPr>
              <w:lastRenderedPageBreak/>
              <w:t>Librarian - Instruction</w:t>
            </w:r>
            <w:bookmarkEnd w:id="16"/>
          </w:p>
        </w:tc>
      </w:tr>
      <w:tr w:rsidR="00CB3481" w:rsidRPr="00CB3481" w14:paraId="6767724F"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24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 </w:t>
            </w:r>
          </w:p>
        </w:tc>
      </w:tr>
      <w:tr w:rsidR="00CB3481" w:rsidRPr="00CB3481" w14:paraId="67677255" w14:textId="77777777" w:rsidTr="00CB3481">
        <w:trPr>
          <w:trHeight w:val="315"/>
        </w:trPr>
        <w:tc>
          <w:tcPr>
            <w:tcW w:w="4943" w:type="dxa"/>
            <w:tcBorders>
              <w:top w:val="nil"/>
              <w:left w:val="single" w:sz="4" w:space="0" w:color="auto"/>
              <w:bottom w:val="single" w:sz="4" w:space="0" w:color="auto"/>
              <w:right w:val="single" w:sz="4" w:space="0" w:color="auto"/>
            </w:tcBorders>
            <w:shd w:val="clear" w:color="auto" w:fill="auto"/>
            <w:noWrap/>
            <w:vAlign w:val="bottom"/>
            <w:hideMark/>
          </w:tcPr>
          <w:p w14:paraId="67677250"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67677251"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2010</w:t>
            </w:r>
          </w:p>
        </w:tc>
        <w:tc>
          <w:tcPr>
            <w:tcW w:w="1152" w:type="dxa"/>
            <w:tcBorders>
              <w:top w:val="nil"/>
              <w:left w:val="nil"/>
              <w:bottom w:val="single" w:sz="4" w:space="0" w:color="auto"/>
              <w:right w:val="single" w:sz="4" w:space="0" w:color="auto"/>
            </w:tcBorders>
            <w:shd w:val="clear" w:color="auto" w:fill="auto"/>
            <w:noWrap/>
            <w:vAlign w:val="bottom"/>
            <w:hideMark/>
          </w:tcPr>
          <w:p w14:paraId="67677252"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2011</w:t>
            </w:r>
          </w:p>
        </w:tc>
        <w:tc>
          <w:tcPr>
            <w:tcW w:w="1199" w:type="dxa"/>
            <w:tcBorders>
              <w:top w:val="nil"/>
              <w:left w:val="nil"/>
              <w:bottom w:val="single" w:sz="4" w:space="0" w:color="auto"/>
              <w:right w:val="single" w:sz="4" w:space="0" w:color="auto"/>
            </w:tcBorders>
            <w:shd w:val="clear" w:color="auto" w:fill="auto"/>
            <w:noWrap/>
            <w:vAlign w:val="bottom"/>
            <w:hideMark/>
          </w:tcPr>
          <w:p w14:paraId="67677253"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2012</w:t>
            </w:r>
          </w:p>
        </w:tc>
        <w:tc>
          <w:tcPr>
            <w:tcW w:w="122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254"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Average</w:t>
            </w:r>
          </w:p>
        </w:tc>
      </w:tr>
      <w:tr w:rsidR="00CB3481" w:rsidRPr="00CB3481" w14:paraId="6767725B" w14:textId="77777777" w:rsidTr="00CB3481">
        <w:trPr>
          <w:trHeight w:val="315"/>
        </w:trPr>
        <w:tc>
          <w:tcPr>
            <w:tcW w:w="4943" w:type="dxa"/>
            <w:tcBorders>
              <w:top w:val="nil"/>
              <w:left w:val="single" w:sz="4" w:space="0" w:color="auto"/>
              <w:bottom w:val="single" w:sz="4" w:space="0" w:color="auto"/>
              <w:right w:val="single" w:sz="4" w:space="0" w:color="auto"/>
            </w:tcBorders>
            <w:shd w:val="clear" w:color="auto" w:fill="auto"/>
            <w:noWrap/>
            <w:vAlign w:val="bottom"/>
            <w:hideMark/>
          </w:tcPr>
          <w:p w14:paraId="67677256"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67677257"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(N=231)</w:t>
            </w:r>
          </w:p>
        </w:tc>
        <w:tc>
          <w:tcPr>
            <w:tcW w:w="1152" w:type="dxa"/>
            <w:tcBorders>
              <w:top w:val="nil"/>
              <w:left w:val="nil"/>
              <w:bottom w:val="single" w:sz="4" w:space="0" w:color="auto"/>
              <w:right w:val="single" w:sz="4" w:space="0" w:color="auto"/>
            </w:tcBorders>
            <w:shd w:val="clear" w:color="auto" w:fill="auto"/>
            <w:noWrap/>
            <w:vAlign w:val="bottom"/>
            <w:hideMark/>
          </w:tcPr>
          <w:p w14:paraId="67677258"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(N=261)</w:t>
            </w:r>
          </w:p>
        </w:tc>
        <w:tc>
          <w:tcPr>
            <w:tcW w:w="1199" w:type="dxa"/>
            <w:tcBorders>
              <w:top w:val="nil"/>
              <w:left w:val="nil"/>
              <w:bottom w:val="single" w:sz="4" w:space="0" w:color="auto"/>
              <w:right w:val="single" w:sz="4" w:space="0" w:color="auto"/>
            </w:tcBorders>
            <w:shd w:val="clear" w:color="auto" w:fill="auto"/>
            <w:noWrap/>
            <w:vAlign w:val="bottom"/>
            <w:hideMark/>
          </w:tcPr>
          <w:p w14:paraId="67677259"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(N=185)</w:t>
            </w:r>
          </w:p>
        </w:tc>
        <w:tc>
          <w:tcPr>
            <w:tcW w:w="1222" w:type="dxa"/>
            <w:vMerge/>
            <w:tcBorders>
              <w:top w:val="nil"/>
              <w:left w:val="single" w:sz="4" w:space="0" w:color="auto"/>
              <w:bottom w:val="single" w:sz="4" w:space="0" w:color="000000"/>
              <w:right w:val="single" w:sz="4" w:space="0" w:color="auto"/>
            </w:tcBorders>
            <w:vAlign w:val="center"/>
            <w:hideMark/>
          </w:tcPr>
          <w:p w14:paraId="6767725A" w14:textId="77777777" w:rsidR="00CB3481" w:rsidRPr="00CB3481" w:rsidRDefault="00CB3481" w:rsidP="00CB3481">
            <w:pPr>
              <w:rPr>
                <w:rFonts w:eastAsia="Times New Roman" w:cs="Times New Roman"/>
                <w:b/>
                <w:bCs/>
                <w:szCs w:val="24"/>
                <w:lang w:eastAsia="en-US"/>
              </w:rPr>
            </w:pPr>
          </w:p>
        </w:tc>
      </w:tr>
      <w:tr w:rsidR="00CB3481" w:rsidRPr="00CB3481" w14:paraId="67677261" w14:textId="77777777" w:rsidTr="00CB3481">
        <w:trPr>
          <w:trHeight w:val="315"/>
        </w:trPr>
        <w:tc>
          <w:tcPr>
            <w:tcW w:w="4943" w:type="dxa"/>
            <w:tcBorders>
              <w:top w:val="nil"/>
              <w:left w:val="single" w:sz="4" w:space="0" w:color="auto"/>
              <w:bottom w:val="single" w:sz="4" w:space="0" w:color="auto"/>
              <w:right w:val="single" w:sz="4" w:space="0" w:color="auto"/>
            </w:tcBorders>
            <w:shd w:val="clear" w:color="auto" w:fill="auto"/>
            <w:noWrap/>
            <w:vAlign w:val="bottom"/>
            <w:hideMark/>
          </w:tcPr>
          <w:p w14:paraId="6767725C"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Transaction warranted instruction, but none provided.</w:t>
            </w:r>
          </w:p>
        </w:tc>
        <w:tc>
          <w:tcPr>
            <w:tcW w:w="1129" w:type="dxa"/>
            <w:tcBorders>
              <w:top w:val="nil"/>
              <w:left w:val="nil"/>
              <w:bottom w:val="single" w:sz="4" w:space="0" w:color="auto"/>
              <w:right w:val="single" w:sz="4" w:space="0" w:color="auto"/>
            </w:tcBorders>
            <w:shd w:val="clear" w:color="auto" w:fill="auto"/>
            <w:noWrap/>
            <w:vAlign w:val="bottom"/>
            <w:hideMark/>
          </w:tcPr>
          <w:p w14:paraId="6767725D"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16.88%</w:t>
            </w:r>
          </w:p>
        </w:tc>
        <w:tc>
          <w:tcPr>
            <w:tcW w:w="1152" w:type="dxa"/>
            <w:tcBorders>
              <w:top w:val="nil"/>
              <w:left w:val="nil"/>
              <w:bottom w:val="single" w:sz="4" w:space="0" w:color="auto"/>
              <w:right w:val="single" w:sz="4" w:space="0" w:color="auto"/>
            </w:tcBorders>
            <w:shd w:val="clear" w:color="auto" w:fill="auto"/>
            <w:noWrap/>
            <w:vAlign w:val="bottom"/>
            <w:hideMark/>
          </w:tcPr>
          <w:p w14:paraId="6767725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19.54%</w:t>
            </w:r>
          </w:p>
        </w:tc>
        <w:tc>
          <w:tcPr>
            <w:tcW w:w="1199" w:type="dxa"/>
            <w:tcBorders>
              <w:top w:val="nil"/>
              <w:left w:val="nil"/>
              <w:bottom w:val="single" w:sz="4" w:space="0" w:color="auto"/>
              <w:right w:val="single" w:sz="4" w:space="0" w:color="auto"/>
            </w:tcBorders>
            <w:shd w:val="clear" w:color="auto" w:fill="auto"/>
            <w:noWrap/>
            <w:vAlign w:val="bottom"/>
            <w:hideMark/>
          </w:tcPr>
          <w:p w14:paraId="6767725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20.54%</w:t>
            </w:r>
          </w:p>
        </w:tc>
        <w:tc>
          <w:tcPr>
            <w:tcW w:w="1222" w:type="dxa"/>
            <w:tcBorders>
              <w:top w:val="nil"/>
              <w:left w:val="nil"/>
              <w:bottom w:val="single" w:sz="4" w:space="0" w:color="auto"/>
              <w:right w:val="single" w:sz="4" w:space="0" w:color="auto"/>
            </w:tcBorders>
            <w:shd w:val="clear" w:color="auto" w:fill="auto"/>
            <w:noWrap/>
            <w:vAlign w:val="bottom"/>
            <w:hideMark/>
          </w:tcPr>
          <w:p w14:paraId="67677260"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18.99%</w:t>
            </w:r>
          </w:p>
        </w:tc>
      </w:tr>
      <w:tr w:rsidR="00CB3481" w:rsidRPr="00CB3481" w14:paraId="67677267" w14:textId="77777777" w:rsidTr="00CB3481">
        <w:trPr>
          <w:trHeight w:val="315"/>
        </w:trPr>
        <w:tc>
          <w:tcPr>
            <w:tcW w:w="4943" w:type="dxa"/>
            <w:tcBorders>
              <w:top w:val="nil"/>
              <w:left w:val="single" w:sz="4" w:space="0" w:color="auto"/>
              <w:bottom w:val="single" w:sz="4" w:space="0" w:color="auto"/>
              <w:right w:val="single" w:sz="4" w:space="0" w:color="auto"/>
            </w:tcBorders>
            <w:shd w:val="clear" w:color="auto" w:fill="auto"/>
            <w:noWrap/>
            <w:vAlign w:val="bottom"/>
            <w:hideMark/>
          </w:tcPr>
          <w:p w14:paraId="67677262"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xml:space="preserve">Transaction includes limited instruction. Librarian may suggest databases, but links and/or search term assistance are not provided. </w:t>
            </w:r>
          </w:p>
        </w:tc>
        <w:tc>
          <w:tcPr>
            <w:tcW w:w="1129" w:type="dxa"/>
            <w:tcBorders>
              <w:top w:val="nil"/>
              <w:left w:val="nil"/>
              <w:bottom w:val="single" w:sz="4" w:space="0" w:color="auto"/>
              <w:right w:val="single" w:sz="4" w:space="0" w:color="auto"/>
            </w:tcBorders>
            <w:shd w:val="clear" w:color="auto" w:fill="auto"/>
            <w:noWrap/>
            <w:vAlign w:val="bottom"/>
            <w:hideMark/>
          </w:tcPr>
          <w:p w14:paraId="67677263"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25.54%</w:t>
            </w:r>
          </w:p>
        </w:tc>
        <w:tc>
          <w:tcPr>
            <w:tcW w:w="1152" w:type="dxa"/>
            <w:tcBorders>
              <w:top w:val="nil"/>
              <w:left w:val="nil"/>
              <w:bottom w:val="single" w:sz="4" w:space="0" w:color="auto"/>
              <w:right w:val="single" w:sz="4" w:space="0" w:color="auto"/>
            </w:tcBorders>
            <w:shd w:val="clear" w:color="auto" w:fill="auto"/>
            <w:noWrap/>
            <w:vAlign w:val="bottom"/>
            <w:hideMark/>
          </w:tcPr>
          <w:p w14:paraId="67677264"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27.20%</w:t>
            </w:r>
          </w:p>
        </w:tc>
        <w:tc>
          <w:tcPr>
            <w:tcW w:w="1199" w:type="dxa"/>
            <w:tcBorders>
              <w:top w:val="nil"/>
              <w:left w:val="nil"/>
              <w:bottom w:val="single" w:sz="4" w:space="0" w:color="auto"/>
              <w:right w:val="single" w:sz="4" w:space="0" w:color="auto"/>
            </w:tcBorders>
            <w:shd w:val="clear" w:color="auto" w:fill="auto"/>
            <w:noWrap/>
            <w:vAlign w:val="bottom"/>
            <w:hideMark/>
          </w:tcPr>
          <w:p w14:paraId="67677265"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28.65%</w:t>
            </w:r>
          </w:p>
        </w:tc>
        <w:tc>
          <w:tcPr>
            <w:tcW w:w="1222" w:type="dxa"/>
            <w:tcBorders>
              <w:top w:val="nil"/>
              <w:left w:val="nil"/>
              <w:bottom w:val="single" w:sz="4" w:space="0" w:color="auto"/>
              <w:right w:val="single" w:sz="4" w:space="0" w:color="auto"/>
            </w:tcBorders>
            <w:shd w:val="clear" w:color="auto" w:fill="auto"/>
            <w:noWrap/>
            <w:vAlign w:val="bottom"/>
            <w:hideMark/>
          </w:tcPr>
          <w:p w14:paraId="67677266"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27.13%</w:t>
            </w:r>
          </w:p>
        </w:tc>
      </w:tr>
      <w:tr w:rsidR="00CB3481" w:rsidRPr="00CB3481" w14:paraId="6767726D" w14:textId="77777777" w:rsidTr="00CB3481">
        <w:trPr>
          <w:trHeight w:val="315"/>
        </w:trPr>
        <w:tc>
          <w:tcPr>
            <w:tcW w:w="4943" w:type="dxa"/>
            <w:tcBorders>
              <w:top w:val="nil"/>
              <w:left w:val="single" w:sz="4" w:space="0" w:color="auto"/>
              <w:bottom w:val="single" w:sz="4" w:space="0" w:color="auto"/>
              <w:right w:val="single" w:sz="4" w:space="0" w:color="auto"/>
            </w:tcBorders>
            <w:shd w:val="clear" w:color="auto" w:fill="auto"/>
            <w:noWrap/>
            <w:vAlign w:val="bottom"/>
            <w:hideMark/>
          </w:tcPr>
          <w:p w14:paraId="67677268"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Transaction includes some instruction. Librarian may provide database suggestions with links, search term suggestions, and citation guides with links. Detailed assistance, such as use of examples, is not provided.</w:t>
            </w:r>
          </w:p>
        </w:tc>
        <w:tc>
          <w:tcPr>
            <w:tcW w:w="1129" w:type="dxa"/>
            <w:tcBorders>
              <w:top w:val="nil"/>
              <w:left w:val="nil"/>
              <w:bottom w:val="single" w:sz="4" w:space="0" w:color="auto"/>
              <w:right w:val="single" w:sz="4" w:space="0" w:color="auto"/>
            </w:tcBorders>
            <w:shd w:val="clear" w:color="auto" w:fill="auto"/>
            <w:noWrap/>
            <w:vAlign w:val="bottom"/>
            <w:hideMark/>
          </w:tcPr>
          <w:p w14:paraId="67677269"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35.06%</w:t>
            </w:r>
          </w:p>
        </w:tc>
        <w:tc>
          <w:tcPr>
            <w:tcW w:w="1152" w:type="dxa"/>
            <w:tcBorders>
              <w:top w:val="nil"/>
              <w:left w:val="nil"/>
              <w:bottom w:val="single" w:sz="4" w:space="0" w:color="auto"/>
              <w:right w:val="single" w:sz="4" w:space="0" w:color="auto"/>
            </w:tcBorders>
            <w:shd w:val="clear" w:color="auto" w:fill="auto"/>
            <w:noWrap/>
            <w:vAlign w:val="bottom"/>
            <w:hideMark/>
          </w:tcPr>
          <w:p w14:paraId="6767726A"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20.31%</w:t>
            </w:r>
          </w:p>
        </w:tc>
        <w:tc>
          <w:tcPr>
            <w:tcW w:w="1199" w:type="dxa"/>
            <w:tcBorders>
              <w:top w:val="nil"/>
              <w:left w:val="nil"/>
              <w:bottom w:val="single" w:sz="4" w:space="0" w:color="auto"/>
              <w:right w:val="single" w:sz="4" w:space="0" w:color="auto"/>
            </w:tcBorders>
            <w:shd w:val="clear" w:color="auto" w:fill="auto"/>
            <w:noWrap/>
            <w:vAlign w:val="bottom"/>
            <w:hideMark/>
          </w:tcPr>
          <w:p w14:paraId="6767726B"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30.27%</w:t>
            </w:r>
          </w:p>
        </w:tc>
        <w:tc>
          <w:tcPr>
            <w:tcW w:w="1222" w:type="dxa"/>
            <w:tcBorders>
              <w:top w:val="nil"/>
              <w:left w:val="nil"/>
              <w:bottom w:val="single" w:sz="4" w:space="0" w:color="auto"/>
              <w:right w:val="single" w:sz="4" w:space="0" w:color="auto"/>
            </w:tcBorders>
            <w:shd w:val="clear" w:color="auto" w:fill="auto"/>
            <w:noWrap/>
            <w:vAlign w:val="bottom"/>
            <w:hideMark/>
          </w:tcPr>
          <w:p w14:paraId="6767726C"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28.55%</w:t>
            </w:r>
          </w:p>
        </w:tc>
      </w:tr>
      <w:tr w:rsidR="00CB3481" w:rsidRPr="00CB3481" w14:paraId="67677273" w14:textId="77777777" w:rsidTr="00CB3481">
        <w:trPr>
          <w:trHeight w:val="315"/>
        </w:trPr>
        <w:tc>
          <w:tcPr>
            <w:tcW w:w="4943" w:type="dxa"/>
            <w:tcBorders>
              <w:top w:val="nil"/>
              <w:left w:val="single" w:sz="4" w:space="0" w:color="auto"/>
              <w:bottom w:val="single" w:sz="12" w:space="0" w:color="auto"/>
              <w:right w:val="single" w:sz="4" w:space="0" w:color="auto"/>
            </w:tcBorders>
            <w:shd w:val="clear" w:color="auto" w:fill="auto"/>
            <w:noWrap/>
            <w:vAlign w:val="bottom"/>
            <w:hideMark/>
          </w:tcPr>
          <w:p w14:paraId="6767726E"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Transaction includes detailed instruction with examples and/or how-to steps. Librarian may instruct how to: create search terms and strategies, select databases, search databases, cite sources, and/or evaluate sources.</w:t>
            </w:r>
          </w:p>
        </w:tc>
        <w:tc>
          <w:tcPr>
            <w:tcW w:w="1129" w:type="dxa"/>
            <w:tcBorders>
              <w:top w:val="nil"/>
              <w:left w:val="nil"/>
              <w:bottom w:val="single" w:sz="12" w:space="0" w:color="auto"/>
              <w:right w:val="single" w:sz="4" w:space="0" w:color="auto"/>
            </w:tcBorders>
            <w:shd w:val="clear" w:color="auto" w:fill="auto"/>
            <w:noWrap/>
            <w:vAlign w:val="bottom"/>
            <w:hideMark/>
          </w:tcPr>
          <w:p w14:paraId="6767726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22.51%</w:t>
            </w:r>
          </w:p>
        </w:tc>
        <w:tc>
          <w:tcPr>
            <w:tcW w:w="1152" w:type="dxa"/>
            <w:tcBorders>
              <w:top w:val="nil"/>
              <w:left w:val="nil"/>
              <w:bottom w:val="single" w:sz="12" w:space="0" w:color="auto"/>
              <w:right w:val="single" w:sz="4" w:space="0" w:color="auto"/>
            </w:tcBorders>
            <w:shd w:val="clear" w:color="auto" w:fill="auto"/>
            <w:noWrap/>
            <w:vAlign w:val="bottom"/>
            <w:hideMark/>
          </w:tcPr>
          <w:p w14:paraId="67677270"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32.95%</w:t>
            </w:r>
          </w:p>
        </w:tc>
        <w:tc>
          <w:tcPr>
            <w:tcW w:w="1199" w:type="dxa"/>
            <w:tcBorders>
              <w:top w:val="nil"/>
              <w:left w:val="nil"/>
              <w:bottom w:val="single" w:sz="12" w:space="0" w:color="auto"/>
              <w:right w:val="single" w:sz="4" w:space="0" w:color="auto"/>
            </w:tcBorders>
            <w:shd w:val="clear" w:color="auto" w:fill="auto"/>
            <w:noWrap/>
            <w:vAlign w:val="bottom"/>
            <w:hideMark/>
          </w:tcPr>
          <w:p w14:paraId="67677271"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20.54%</w:t>
            </w:r>
          </w:p>
        </w:tc>
        <w:tc>
          <w:tcPr>
            <w:tcW w:w="1222" w:type="dxa"/>
            <w:tcBorders>
              <w:top w:val="nil"/>
              <w:left w:val="nil"/>
              <w:bottom w:val="single" w:sz="12" w:space="0" w:color="auto"/>
              <w:right w:val="single" w:sz="4" w:space="0" w:color="auto"/>
            </w:tcBorders>
            <w:shd w:val="clear" w:color="auto" w:fill="auto"/>
            <w:noWrap/>
            <w:vAlign w:val="bottom"/>
            <w:hideMark/>
          </w:tcPr>
          <w:p w14:paraId="67677272"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25.33%</w:t>
            </w:r>
          </w:p>
        </w:tc>
      </w:tr>
      <w:tr w:rsidR="00CB3481" w:rsidRPr="00CB3481" w14:paraId="67677279" w14:textId="77777777" w:rsidTr="00CB3481">
        <w:trPr>
          <w:trHeight w:val="315"/>
        </w:trPr>
        <w:tc>
          <w:tcPr>
            <w:tcW w:w="49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74" w14:textId="77777777" w:rsidR="00CB3481" w:rsidRPr="00CB3481" w:rsidRDefault="00CB3481" w:rsidP="00CB3481">
            <w:pPr>
              <w:rPr>
                <w:rFonts w:eastAsia="Times New Roman" w:cs="Times New Roman"/>
                <w:b/>
                <w:bCs/>
                <w:szCs w:val="24"/>
                <w:lang w:eastAsia="en-US"/>
              </w:rPr>
            </w:pPr>
            <w:r w:rsidRPr="00CB3481">
              <w:rPr>
                <w:rFonts w:eastAsia="Times New Roman" w:cs="Times New Roman"/>
                <w:b/>
                <w:bCs/>
                <w:szCs w:val="24"/>
                <w:lang w:eastAsia="en-US"/>
              </w:rPr>
              <w:t>Total</w:t>
            </w:r>
          </w:p>
        </w:tc>
        <w:tc>
          <w:tcPr>
            <w:tcW w:w="1129" w:type="dxa"/>
            <w:tcBorders>
              <w:top w:val="single" w:sz="12" w:space="0" w:color="auto"/>
              <w:left w:val="nil"/>
              <w:bottom w:val="single" w:sz="4" w:space="0" w:color="auto"/>
              <w:right w:val="single" w:sz="4" w:space="0" w:color="auto"/>
            </w:tcBorders>
            <w:shd w:val="clear" w:color="auto" w:fill="auto"/>
            <w:noWrap/>
            <w:vAlign w:val="bottom"/>
            <w:hideMark/>
          </w:tcPr>
          <w:p w14:paraId="67677275"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152" w:type="dxa"/>
            <w:tcBorders>
              <w:top w:val="single" w:sz="12" w:space="0" w:color="auto"/>
              <w:left w:val="nil"/>
              <w:bottom w:val="single" w:sz="4" w:space="0" w:color="auto"/>
              <w:right w:val="single" w:sz="4" w:space="0" w:color="auto"/>
            </w:tcBorders>
            <w:shd w:val="clear" w:color="auto" w:fill="auto"/>
            <w:noWrap/>
            <w:vAlign w:val="bottom"/>
            <w:hideMark/>
          </w:tcPr>
          <w:p w14:paraId="67677276"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199" w:type="dxa"/>
            <w:tcBorders>
              <w:top w:val="single" w:sz="12" w:space="0" w:color="auto"/>
              <w:left w:val="nil"/>
              <w:bottom w:val="single" w:sz="4" w:space="0" w:color="auto"/>
              <w:right w:val="single" w:sz="4" w:space="0" w:color="auto"/>
            </w:tcBorders>
            <w:shd w:val="clear" w:color="auto" w:fill="auto"/>
            <w:noWrap/>
            <w:vAlign w:val="bottom"/>
            <w:hideMark/>
          </w:tcPr>
          <w:p w14:paraId="67677277"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222" w:type="dxa"/>
            <w:tcBorders>
              <w:top w:val="single" w:sz="12" w:space="0" w:color="auto"/>
              <w:left w:val="nil"/>
              <w:bottom w:val="single" w:sz="4" w:space="0" w:color="auto"/>
              <w:right w:val="single" w:sz="4" w:space="0" w:color="auto"/>
            </w:tcBorders>
            <w:shd w:val="clear" w:color="auto" w:fill="auto"/>
            <w:noWrap/>
            <w:vAlign w:val="bottom"/>
            <w:hideMark/>
          </w:tcPr>
          <w:p w14:paraId="67677278"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100.00%</w:t>
            </w:r>
          </w:p>
        </w:tc>
      </w:tr>
    </w:tbl>
    <w:p w14:paraId="6767727A" w14:textId="77777777" w:rsidR="003A657C" w:rsidRDefault="003A657C" w:rsidP="0095055C"/>
    <w:p w14:paraId="6767727B" w14:textId="77777777" w:rsidR="004E62EC" w:rsidRDefault="004E62EC" w:rsidP="0095055C"/>
    <w:tbl>
      <w:tblPr>
        <w:tblW w:w="9645" w:type="dxa"/>
        <w:tblInd w:w="93" w:type="dxa"/>
        <w:tblLook w:val="04A0" w:firstRow="1" w:lastRow="0" w:firstColumn="1" w:lastColumn="0" w:noHBand="0" w:noVBand="1"/>
      </w:tblPr>
      <w:tblGrid>
        <w:gridCol w:w="4903"/>
        <w:gridCol w:w="1157"/>
        <w:gridCol w:w="1147"/>
        <w:gridCol w:w="1216"/>
        <w:gridCol w:w="1222"/>
      </w:tblGrid>
      <w:tr w:rsidR="00CB3481" w:rsidRPr="00CB3481" w14:paraId="6767727D"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27C" w14:textId="77777777" w:rsidR="00CB3481" w:rsidRPr="004E62EC" w:rsidRDefault="00CB3481" w:rsidP="004E62EC">
            <w:pPr>
              <w:pStyle w:val="Heading2"/>
              <w:jc w:val="center"/>
              <w:rPr>
                <w:rFonts w:ascii="Times New Roman" w:hAnsi="Times New Roman" w:cs="Times New Roman"/>
                <w:sz w:val="24"/>
                <w:szCs w:val="24"/>
                <w:lang w:eastAsia="en-US"/>
              </w:rPr>
            </w:pPr>
            <w:bookmarkStart w:id="17" w:name="_Toc325369357"/>
            <w:r w:rsidRPr="004E62EC">
              <w:rPr>
                <w:rFonts w:ascii="Times New Roman" w:hAnsi="Times New Roman" w:cs="Times New Roman"/>
                <w:color w:val="auto"/>
                <w:sz w:val="24"/>
                <w:szCs w:val="24"/>
                <w:lang w:eastAsia="en-US"/>
              </w:rPr>
              <w:t>Librarian - Interpersonal Skills</w:t>
            </w:r>
            <w:bookmarkEnd w:id="17"/>
          </w:p>
        </w:tc>
      </w:tr>
      <w:tr w:rsidR="00CB3481" w:rsidRPr="00CB3481" w14:paraId="6767727F" w14:textId="77777777" w:rsidTr="00CB3481">
        <w:trPr>
          <w:trHeight w:val="315"/>
        </w:trPr>
        <w:tc>
          <w:tcPr>
            <w:tcW w:w="964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27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 </w:t>
            </w:r>
          </w:p>
        </w:tc>
      </w:tr>
      <w:tr w:rsidR="00CB3481" w:rsidRPr="00CB3481" w14:paraId="67677285" w14:textId="77777777" w:rsidTr="00CB3481">
        <w:trPr>
          <w:trHeight w:val="315"/>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14:paraId="67677280"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57" w:type="dxa"/>
            <w:tcBorders>
              <w:top w:val="nil"/>
              <w:left w:val="nil"/>
              <w:bottom w:val="single" w:sz="4" w:space="0" w:color="auto"/>
              <w:right w:val="single" w:sz="4" w:space="0" w:color="auto"/>
            </w:tcBorders>
            <w:shd w:val="clear" w:color="auto" w:fill="auto"/>
            <w:noWrap/>
            <w:vAlign w:val="bottom"/>
            <w:hideMark/>
          </w:tcPr>
          <w:p w14:paraId="67677281"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2010</w:t>
            </w:r>
          </w:p>
        </w:tc>
        <w:tc>
          <w:tcPr>
            <w:tcW w:w="1147" w:type="dxa"/>
            <w:tcBorders>
              <w:top w:val="nil"/>
              <w:left w:val="nil"/>
              <w:bottom w:val="single" w:sz="4" w:space="0" w:color="auto"/>
              <w:right w:val="single" w:sz="4" w:space="0" w:color="auto"/>
            </w:tcBorders>
            <w:shd w:val="clear" w:color="auto" w:fill="auto"/>
            <w:noWrap/>
            <w:vAlign w:val="bottom"/>
            <w:hideMark/>
          </w:tcPr>
          <w:p w14:paraId="67677282"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2011</w:t>
            </w:r>
          </w:p>
        </w:tc>
        <w:tc>
          <w:tcPr>
            <w:tcW w:w="1216" w:type="dxa"/>
            <w:tcBorders>
              <w:top w:val="nil"/>
              <w:left w:val="nil"/>
              <w:bottom w:val="single" w:sz="4" w:space="0" w:color="auto"/>
              <w:right w:val="single" w:sz="4" w:space="0" w:color="auto"/>
            </w:tcBorders>
            <w:shd w:val="clear" w:color="auto" w:fill="auto"/>
            <w:noWrap/>
            <w:vAlign w:val="bottom"/>
            <w:hideMark/>
          </w:tcPr>
          <w:p w14:paraId="67677283"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2012</w:t>
            </w:r>
          </w:p>
        </w:tc>
        <w:tc>
          <w:tcPr>
            <w:tcW w:w="122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284"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Average</w:t>
            </w:r>
          </w:p>
        </w:tc>
      </w:tr>
      <w:tr w:rsidR="00CB3481" w:rsidRPr="00CB3481" w14:paraId="6767728B" w14:textId="77777777" w:rsidTr="00CB3481">
        <w:trPr>
          <w:trHeight w:val="315"/>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14:paraId="67677286"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57" w:type="dxa"/>
            <w:tcBorders>
              <w:top w:val="nil"/>
              <w:left w:val="nil"/>
              <w:bottom w:val="single" w:sz="4" w:space="0" w:color="auto"/>
              <w:right w:val="single" w:sz="4" w:space="0" w:color="auto"/>
            </w:tcBorders>
            <w:shd w:val="clear" w:color="auto" w:fill="auto"/>
            <w:noWrap/>
            <w:vAlign w:val="bottom"/>
            <w:hideMark/>
          </w:tcPr>
          <w:p w14:paraId="67677287"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(N=349)</w:t>
            </w:r>
          </w:p>
        </w:tc>
        <w:tc>
          <w:tcPr>
            <w:tcW w:w="1147" w:type="dxa"/>
            <w:tcBorders>
              <w:top w:val="nil"/>
              <w:left w:val="nil"/>
              <w:bottom w:val="single" w:sz="4" w:space="0" w:color="auto"/>
              <w:right w:val="single" w:sz="4" w:space="0" w:color="auto"/>
            </w:tcBorders>
            <w:shd w:val="clear" w:color="auto" w:fill="auto"/>
            <w:noWrap/>
            <w:vAlign w:val="bottom"/>
            <w:hideMark/>
          </w:tcPr>
          <w:p w14:paraId="67677288"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(N=380)</w:t>
            </w:r>
          </w:p>
        </w:tc>
        <w:tc>
          <w:tcPr>
            <w:tcW w:w="1216" w:type="dxa"/>
            <w:tcBorders>
              <w:top w:val="nil"/>
              <w:left w:val="nil"/>
              <w:bottom w:val="single" w:sz="4" w:space="0" w:color="auto"/>
              <w:right w:val="single" w:sz="4" w:space="0" w:color="auto"/>
            </w:tcBorders>
            <w:shd w:val="clear" w:color="auto" w:fill="auto"/>
            <w:noWrap/>
            <w:vAlign w:val="bottom"/>
            <w:hideMark/>
          </w:tcPr>
          <w:p w14:paraId="67677289"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(N=204)</w:t>
            </w:r>
          </w:p>
        </w:tc>
        <w:tc>
          <w:tcPr>
            <w:tcW w:w="1222" w:type="dxa"/>
            <w:vMerge/>
            <w:tcBorders>
              <w:top w:val="nil"/>
              <w:left w:val="single" w:sz="4" w:space="0" w:color="auto"/>
              <w:bottom w:val="single" w:sz="4" w:space="0" w:color="000000"/>
              <w:right w:val="single" w:sz="4" w:space="0" w:color="auto"/>
            </w:tcBorders>
            <w:vAlign w:val="center"/>
            <w:hideMark/>
          </w:tcPr>
          <w:p w14:paraId="6767728A" w14:textId="77777777" w:rsidR="00CB3481" w:rsidRPr="00CB3481" w:rsidRDefault="00CB3481" w:rsidP="00CB3481">
            <w:pPr>
              <w:rPr>
                <w:rFonts w:eastAsia="Times New Roman" w:cs="Times New Roman"/>
                <w:b/>
                <w:bCs/>
                <w:szCs w:val="24"/>
                <w:lang w:eastAsia="en-US"/>
              </w:rPr>
            </w:pPr>
          </w:p>
        </w:tc>
      </w:tr>
      <w:tr w:rsidR="00CB3481" w:rsidRPr="00CB3481" w14:paraId="67677291" w14:textId="77777777" w:rsidTr="00CB3481">
        <w:trPr>
          <w:trHeight w:val="315"/>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14:paraId="6767728C"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Interpersonal skills are completely lacking and inadequate.</w:t>
            </w:r>
          </w:p>
        </w:tc>
        <w:tc>
          <w:tcPr>
            <w:tcW w:w="1157" w:type="dxa"/>
            <w:tcBorders>
              <w:top w:val="nil"/>
              <w:left w:val="nil"/>
              <w:bottom w:val="single" w:sz="4" w:space="0" w:color="auto"/>
              <w:right w:val="single" w:sz="4" w:space="0" w:color="auto"/>
            </w:tcBorders>
            <w:shd w:val="clear" w:color="auto" w:fill="auto"/>
            <w:noWrap/>
            <w:vAlign w:val="bottom"/>
            <w:hideMark/>
          </w:tcPr>
          <w:p w14:paraId="6767728D"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3.44%</w:t>
            </w:r>
          </w:p>
        </w:tc>
        <w:tc>
          <w:tcPr>
            <w:tcW w:w="1147" w:type="dxa"/>
            <w:tcBorders>
              <w:top w:val="nil"/>
              <w:left w:val="nil"/>
              <w:bottom w:val="single" w:sz="4" w:space="0" w:color="auto"/>
              <w:right w:val="single" w:sz="4" w:space="0" w:color="auto"/>
            </w:tcBorders>
            <w:shd w:val="clear" w:color="auto" w:fill="auto"/>
            <w:noWrap/>
            <w:vAlign w:val="bottom"/>
            <w:hideMark/>
          </w:tcPr>
          <w:p w14:paraId="6767728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1.84%</w:t>
            </w:r>
          </w:p>
        </w:tc>
        <w:tc>
          <w:tcPr>
            <w:tcW w:w="1216" w:type="dxa"/>
            <w:tcBorders>
              <w:top w:val="nil"/>
              <w:left w:val="nil"/>
              <w:bottom w:val="single" w:sz="4" w:space="0" w:color="auto"/>
              <w:right w:val="single" w:sz="4" w:space="0" w:color="auto"/>
            </w:tcBorders>
            <w:shd w:val="clear" w:color="auto" w:fill="auto"/>
            <w:noWrap/>
            <w:vAlign w:val="bottom"/>
            <w:hideMark/>
          </w:tcPr>
          <w:p w14:paraId="6767728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0.00%</w:t>
            </w:r>
          </w:p>
        </w:tc>
        <w:tc>
          <w:tcPr>
            <w:tcW w:w="1222" w:type="dxa"/>
            <w:tcBorders>
              <w:top w:val="nil"/>
              <w:left w:val="nil"/>
              <w:bottom w:val="single" w:sz="4" w:space="0" w:color="auto"/>
              <w:right w:val="single" w:sz="4" w:space="0" w:color="auto"/>
            </w:tcBorders>
            <w:shd w:val="clear" w:color="auto" w:fill="auto"/>
            <w:noWrap/>
            <w:vAlign w:val="bottom"/>
            <w:hideMark/>
          </w:tcPr>
          <w:p w14:paraId="67677290"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1.76%</w:t>
            </w:r>
          </w:p>
        </w:tc>
      </w:tr>
      <w:tr w:rsidR="00CB3481" w:rsidRPr="00CB3481" w14:paraId="67677297" w14:textId="77777777" w:rsidTr="00CB3481">
        <w:trPr>
          <w:trHeight w:val="315"/>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14:paraId="67677292"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Interpersonal skills create a less than welcoming atmosphere. There are long lags and the Librarian does not show adequate interest in the patron’s question. Does not use much positive phrasing. Does not use scripts appropriately.</w:t>
            </w:r>
          </w:p>
        </w:tc>
        <w:tc>
          <w:tcPr>
            <w:tcW w:w="1157" w:type="dxa"/>
            <w:tcBorders>
              <w:top w:val="nil"/>
              <w:left w:val="nil"/>
              <w:bottom w:val="single" w:sz="4" w:space="0" w:color="auto"/>
              <w:right w:val="single" w:sz="4" w:space="0" w:color="auto"/>
            </w:tcBorders>
            <w:shd w:val="clear" w:color="auto" w:fill="auto"/>
            <w:noWrap/>
            <w:vAlign w:val="bottom"/>
            <w:hideMark/>
          </w:tcPr>
          <w:p w14:paraId="67677293"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15.47%</w:t>
            </w:r>
          </w:p>
        </w:tc>
        <w:tc>
          <w:tcPr>
            <w:tcW w:w="1147" w:type="dxa"/>
            <w:tcBorders>
              <w:top w:val="nil"/>
              <w:left w:val="nil"/>
              <w:bottom w:val="single" w:sz="4" w:space="0" w:color="auto"/>
              <w:right w:val="single" w:sz="4" w:space="0" w:color="auto"/>
            </w:tcBorders>
            <w:shd w:val="clear" w:color="auto" w:fill="auto"/>
            <w:noWrap/>
            <w:vAlign w:val="bottom"/>
            <w:hideMark/>
          </w:tcPr>
          <w:p w14:paraId="67677294"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11.84%</w:t>
            </w:r>
          </w:p>
        </w:tc>
        <w:tc>
          <w:tcPr>
            <w:tcW w:w="1216" w:type="dxa"/>
            <w:tcBorders>
              <w:top w:val="nil"/>
              <w:left w:val="nil"/>
              <w:bottom w:val="single" w:sz="4" w:space="0" w:color="auto"/>
              <w:right w:val="single" w:sz="4" w:space="0" w:color="auto"/>
            </w:tcBorders>
            <w:shd w:val="clear" w:color="auto" w:fill="auto"/>
            <w:noWrap/>
            <w:vAlign w:val="bottom"/>
            <w:hideMark/>
          </w:tcPr>
          <w:p w14:paraId="67677295"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12.85%</w:t>
            </w:r>
          </w:p>
        </w:tc>
        <w:tc>
          <w:tcPr>
            <w:tcW w:w="1222" w:type="dxa"/>
            <w:tcBorders>
              <w:top w:val="nil"/>
              <w:left w:val="nil"/>
              <w:bottom w:val="single" w:sz="4" w:space="0" w:color="auto"/>
              <w:right w:val="single" w:sz="4" w:space="0" w:color="auto"/>
            </w:tcBorders>
            <w:shd w:val="clear" w:color="auto" w:fill="auto"/>
            <w:noWrap/>
            <w:vAlign w:val="bottom"/>
            <w:hideMark/>
          </w:tcPr>
          <w:p w14:paraId="67677296"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13.39%</w:t>
            </w:r>
          </w:p>
        </w:tc>
      </w:tr>
      <w:tr w:rsidR="00CB3481" w:rsidRPr="00CB3481" w14:paraId="6767729D" w14:textId="77777777" w:rsidTr="00CB3481">
        <w:trPr>
          <w:trHeight w:val="315"/>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14:paraId="67677298"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Interpersonal skills create a mostly welcoming atmosphere; although there may be some lags, and/or not enough positive phrasing. Scripts are used appropriately, as needed.</w:t>
            </w:r>
          </w:p>
        </w:tc>
        <w:tc>
          <w:tcPr>
            <w:tcW w:w="1157" w:type="dxa"/>
            <w:tcBorders>
              <w:top w:val="nil"/>
              <w:left w:val="nil"/>
              <w:bottom w:val="single" w:sz="4" w:space="0" w:color="auto"/>
              <w:right w:val="single" w:sz="4" w:space="0" w:color="auto"/>
            </w:tcBorders>
            <w:shd w:val="clear" w:color="auto" w:fill="auto"/>
            <w:noWrap/>
            <w:vAlign w:val="bottom"/>
            <w:hideMark/>
          </w:tcPr>
          <w:p w14:paraId="67677299"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32.95%</w:t>
            </w:r>
          </w:p>
        </w:tc>
        <w:tc>
          <w:tcPr>
            <w:tcW w:w="1147" w:type="dxa"/>
            <w:tcBorders>
              <w:top w:val="nil"/>
              <w:left w:val="nil"/>
              <w:bottom w:val="single" w:sz="4" w:space="0" w:color="auto"/>
              <w:right w:val="single" w:sz="4" w:space="0" w:color="auto"/>
            </w:tcBorders>
            <w:shd w:val="clear" w:color="auto" w:fill="auto"/>
            <w:noWrap/>
            <w:vAlign w:val="bottom"/>
            <w:hideMark/>
          </w:tcPr>
          <w:p w14:paraId="6767729A"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28.95%</w:t>
            </w:r>
          </w:p>
        </w:tc>
        <w:tc>
          <w:tcPr>
            <w:tcW w:w="1216" w:type="dxa"/>
            <w:tcBorders>
              <w:top w:val="nil"/>
              <w:left w:val="nil"/>
              <w:bottom w:val="single" w:sz="4" w:space="0" w:color="auto"/>
              <w:right w:val="single" w:sz="4" w:space="0" w:color="auto"/>
            </w:tcBorders>
            <w:shd w:val="clear" w:color="auto" w:fill="auto"/>
            <w:noWrap/>
            <w:vAlign w:val="bottom"/>
            <w:hideMark/>
          </w:tcPr>
          <w:p w14:paraId="6767729B"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39.11%</w:t>
            </w:r>
          </w:p>
        </w:tc>
        <w:tc>
          <w:tcPr>
            <w:tcW w:w="1222" w:type="dxa"/>
            <w:tcBorders>
              <w:top w:val="nil"/>
              <w:left w:val="nil"/>
              <w:bottom w:val="single" w:sz="4" w:space="0" w:color="auto"/>
              <w:right w:val="single" w:sz="4" w:space="0" w:color="auto"/>
            </w:tcBorders>
            <w:shd w:val="clear" w:color="auto" w:fill="auto"/>
            <w:noWrap/>
            <w:vAlign w:val="bottom"/>
            <w:hideMark/>
          </w:tcPr>
          <w:p w14:paraId="6767729C"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33.67%</w:t>
            </w:r>
          </w:p>
        </w:tc>
      </w:tr>
      <w:tr w:rsidR="00CB3481" w:rsidRPr="00CB3481" w14:paraId="676772A3" w14:textId="77777777" w:rsidTr="00CB3481">
        <w:trPr>
          <w:trHeight w:val="315"/>
        </w:trPr>
        <w:tc>
          <w:tcPr>
            <w:tcW w:w="4903" w:type="dxa"/>
            <w:tcBorders>
              <w:top w:val="nil"/>
              <w:left w:val="single" w:sz="4" w:space="0" w:color="auto"/>
              <w:bottom w:val="single" w:sz="12" w:space="0" w:color="auto"/>
              <w:right w:val="single" w:sz="4" w:space="0" w:color="auto"/>
            </w:tcBorders>
            <w:shd w:val="clear" w:color="auto" w:fill="auto"/>
            <w:noWrap/>
            <w:vAlign w:val="bottom"/>
            <w:hideMark/>
          </w:tcPr>
          <w:p w14:paraId="6767729E"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Interpersonal skills create a welcoming atmosphere. Librarian chats frequently without long lags and shows interest in the patron’s question. Librarian uses positive phrasing; also uses scripts appropriately, as needed.</w:t>
            </w:r>
          </w:p>
        </w:tc>
        <w:tc>
          <w:tcPr>
            <w:tcW w:w="1157" w:type="dxa"/>
            <w:tcBorders>
              <w:top w:val="nil"/>
              <w:left w:val="nil"/>
              <w:bottom w:val="single" w:sz="12" w:space="0" w:color="auto"/>
              <w:right w:val="single" w:sz="4" w:space="0" w:color="auto"/>
            </w:tcBorders>
            <w:shd w:val="clear" w:color="auto" w:fill="auto"/>
            <w:noWrap/>
            <w:vAlign w:val="bottom"/>
            <w:hideMark/>
          </w:tcPr>
          <w:p w14:paraId="6767729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48.14%</w:t>
            </w:r>
          </w:p>
        </w:tc>
        <w:tc>
          <w:tcPr>
            <w:tcW w:w="1147" w:type="dxa"/>
            <w:tcBorders>
              <w:top w:val="nil"/>
              <w:left w:val="nil"/>
              <w:bottom w:val="single" w:sz="12" w:space="0" w:color="auto"/>
              <w:right w:val="single" w:sz="4" w:space="0" w:color="auto"/>
            </w:tcBorders>
            <w:shd w:val="clear" w:color="auto" w:fill="auto"/>
            <w:noWrap/>
            <w:vAlign w:val="bottom"/>
            <w:hideMark/>
          </w:tcPr>
          <w:p w14:paraId="676772A0"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57.37%</w:t>
            </w:r>
          </w:p>
        </w:tc>
        <w:tc>
          <w:tcPr>
            <w:tcW w:w="1216" w:type="dxa"/>
            <w:tcBorders>
              <w:top w:val="nil"/>
              <w:left w:val="nil"/>
              <w:bottom w:val="single" w:sz="12" w:space="0" w:color="auto"/>
              <w:right w:val="single" w:sz="4" w:space="0" w:color="auto"/>
            </w:tcBorders>
            <w:shd w:val="clear" w:color="auto" w:fill="auto"/>
            <w:noWrap/>
            <w:vAlign w:val="bottom"/>
            <w:hideMark/>
          </w:tcPr>
          <w:p w14:paraId="676772A1"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48.04%</w:t>
            </w:r>
          </w:p>
        </w:tc>
        <w:tc>
          <w:tcPr>
            <w:tcW w:w="1222" w:type="dxa"/>
            <w:tcBorders>
              <w:top w:val="nil"/>
              <w:left w:val="nil"/>
              <w:bottom w:val="single" w:sz="12" w:space="0" w:color="auto"/>
              <w:right w:val="single" w:sz="4" w:space="0" w:color="auto"/>
            </w:tcBorders>
            <w:shd w:val="clear" w:color="auto" w:fill="auto"/>
            <w:noWrap/>
            <w:vAlign w:val="bottom"/>
            <w:hideMark/>
          </w:tcPr>
          <w:p w14:paraId="676772A2"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51.18%</w:t>
            </w:r>
          </w:p>
        </w:tc>
      </w:tr>
      <w:tr w:rsidR="00CB3481" w:rsidRPr="00CB3481" w14:paraId="676772A9" w14:textId="77777777" w:rsidTr="00CB3481">
        <w:trPr>
          <w:trHeight w:val="315"/>
        </w:trPr>
        <w:tc>
          <w:tcPr>
            <w:tcW w:w="490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A4" w14:textId="77777777" w:rsidR="00CB3481" w:rsidRPr="00CB3481" w:rsidRDefault="00CB3481" w:rsidP="00CB3481">
            <w:pPr>
              <w:rPr>
                <w:rFonts w:eastAsia="Times New Roman" w:cs="Times New Roman"/>
                <w:b/>
                <w:bCs/>
                <w:szCs w:val="24"/>
                <w:lang w:eastAsia="en-US"/>
              </w:rPr>
            </w:pPr>
            <w:r w:rsidRPr="00CB3481">
              <w:rPr>
                <w:rFonts w:eastAsia="Times New Roman" w:cs="Times New Roman"/>
                <w:b/>
                <w:bCs/>
                <w:szCs w:val="24"/>
                <w:lang w:eastAsia="en-US"/>
              </w:rPr>
              <w:t>Total</w:t>
            </w:r>
          </w:p>
        </w:tc>
        <w:tc>
          <w:tcPr>
            <w:tcW w:w="1157" w:type="dxa"/>
            <w:tcBorders>
              <w:top w:val="single" w:sz="12" w:space="0" w:color="auto"/>
              <w:left w:val="nil"/>
              <w:bottom w:val="single" w:sz="4" w:space="0" w:color="auto"/>
              <w:right w:val="single" w:sz="4" w:space="0" w:color="auto"/>
            </w:tcBorders>
            <w:shd w:val="clear" w:color="auto" w:fill="auto"/>
            <w:noWrap/>
            <w:vAlign w:val="bottom"/>
            <w:hideMark/>
          </w:tcPr>
          <w:p w14:paraId="676772A5"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147" w:type="dxa"/>
            <w:tcBorders>
              <w:top w:val="single" w:sz="12" w:space="0" w:color="auto"/>
              <w:left w:val="nil"/>
              <w:bottom w:val="single" w:sz="4" w:space="0" w:color="auto"/>
              <w:right w:val="single" w:sz="4" w:space="0" w:color="auto"/>
            </w:tcBorders>
            <w:shd w:val="clear" w:color="auto" w:fill="auto"/>
            <w:noWrap/>
            <w:vAlign w:val="bottom"/>
            <w:hideMark/>
          </w:tcPr>
          <w:p w14:paraId="676772A6"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216" w:type="dxa"/>
            <w:tcBorders>
              <w:top w:val="single" w:sz="12" w:space="0" w:color="auto"/>
              <w:left w:val="nil"/>
              <w:bottom w:val="single" w:sz="4" w:space="0" w:color="auto"/>
              <w:right w:val="single" w:sz="4" w:space="0" w:color="auto"/>
            </w:tcBorders>
            <w:shd w:val="clear" w:color="auto" w:fill="auto"/>
            <w:noWrap/>
            <w:vAlign w:val="bottom"/>
            <w:hideMark/>
          </w:tcPr>
          <w:p w14:paraId="676772A7"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222" w:type="dxa"/>
            <w:tcBorders>
              <w:top w:val="single" w:sz="12" w:space="0" w:color="auto"/>
              <w:left w:val="nil"/>
              <w:bottom w:val="single" w:sz="4" w:space="0" w:color="auto"/>
              <w:right w:val="single" w:sz="4" w:space="0" w:color="auto"/>
            </w:tcBorders>
            <w:shd w:val="clear" w:color="auto" w:fill="auto"/>
            <w:noWrap/>
            <w:vAlign w:val="bottom"/>
            <w:hideMark/>
          </w:tcPr>
          <w:p w14:paraId="676772A8"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100.00%</w:t>
            </w:r>
          </w:p>
        </w:tc>
      </w:tr>
    </w:tbl>
    <w:p w14:paraId="676772AA" w14:textId="77777777" w:rsidR="003A657C" w:rsidRDefault="003A657C" w:rsidP="0095055C"/>
    <w:tbl>
      <w:tblPr>
        <w:tblW w:w="9735" w:type="dxa"/>
        <w:tblInd w:w="93" w:type="dxa"/>
        <w:tblLook w:val="04A0" w:firstRow="1" w:lastRow="0" w:firstColumn="1" w:lastColumn="0" w:noHBand="0" w:noVBand="1"/>
      </w:tblPr>
      <w:tblGrid>
        <w:gridCol w:w="4897"/>
        <w:gridCol w:w="1116"/>
        <w:gridCol w:w="1146"/>
        <w:gridCol w:w="1276"/>
        <w:gridCol w:w="1303"/>
      </w:tblGrid>
      <w:tr w:rsidR="00CB3481" w:rsidRPr="00CB3481" w14:paraId="676772AC" w14:textId="77777777" w:rsidTr="00CB3481">
        <w:trPr>
          <w:trHeight w:val="315"/>
        </w:trPr>
        <w:tc>
          <w:tcPr>
            <w:tcW w:w="97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2AB" w14:textId="77777777" w:rsidR="00CB3481" w:rsidRPr="004E62EC" w:rsidRDefault="00CB3481" w:rsidP="004E62EC">
            <w:pPr>
              <w:pStyle w:val="Heading2"/>
              <w:jc w:val="center"/>
              <w:rPr>
                <w:rFonts w:ascii="Times New Roman" w:hAnsi="Times New Roman" w:cs="Times New Roman"/>
                <w:sz w:val="24"/>
                <w:szCs w:val="24"/>
                <w:lang w:eastAsia="en-US"/>
              </w:rPr>
            </w:pPr>
            <w:bookmarkStart w:id="18" w:name="_Toc325369358"/>
            <w:r w:rsidRPr="004E62EC">
              <w:rPr>
                <w:rFonts w:ascii="Times New Roman" w:hAnsi="Times New Roman" w:cs="Times New Roman"/>
                <w:color w:val="auto"/>
                <w:sz w:val="24"/>
                <w:szCs w:val="24"/>
                <w:lang w:eastAsia="en-US"/>
              </w:rPr>
              <w:t>Librarian - Concluding the Session</w:t>
            </w:r>
            <w:bookmarkEnd w:id="18"/>
          </w:p>
        </w:tc>
      </w:tr>
      <w:tr w:rsidR="00CB3481" w:rsidRPr="00CB3481" w14:paraId="676772AE" w14:textId="77777777" w:rsidTr="00CB3481">
        <w:trPr>
          <w:trHeight w:val="315"/>
        </w:trPr>
        <w:tc>
          <w:tcPr>
            <w:tcW w:w="9735"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2AD"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 </w:t>
            </w:r>
          </w:p>
        </w:tc>
      </w:tr>
      <w:tr w:rsidR="00CB3481" w:rsidRPr="00CB3481" w14:paraId="676772B4" w14:textId="77777777" w:rsidTr="00CB3481">
        <w:trPr>
          <w:trHeight w:val="315"/>
        </w:trPr>
        <w:tc>
          <w:tcPr>
            <w:tcW w:w="4897" w:type="dxa"/>
            <w:tcBorders>
              <w:top w:val="nil"/>
              <w:left w:val="single" w:sz="4" w:space="0" w:color="auto"/>
              <w:bottom w:val="single" w:sz="4" w:space="0" w:color="auto"/>
              <w:right w:val="single" w:sz="4" w:space="0" w:color="auto"/>
            </w:tcBorders>
            <w:shd w:val="clear" w:color="auto" w:fill="auto"/>
            <w:noWrap/>
            <w:vAlign w:val="bottom"/>
            <w:hideMark/>
          </w:tcPr>
          <w:p w14:paraId="676772AF"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14:paraId="676772B0"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2010</w:t>
            </w:r>
          </w:p>
        </w:tc>
        <w:tc>
          <w:tcPr>
            <w:tcW w:w="1146" w:type="dxa"/>
            <w:tcBorders>
              <w:top w:val="nil"/>
              <w:left w:val="nil"/>
              <w:bottom w:val="single" w:sz="4" w:space="0" w:color="auto"/>
              <w:right w:val="single" w:sz="4" w:space="0" w:color="auto"/>
            </w:tcBorders>
            <w:shd w:val="clear" w:color="auto" w:fill="auto"/>
            <w:noWrap/>
            <w:vAlign w:val="bottom"/>
            <w:hideMark/>
          </w:tcPr>
          <w:p w14:paraId="676772B1"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2011</w:t>
            </w:r>
          </w:p>
        </w:tc>
        <w:tc>
          <w:tcPr>
            <w:tcW w:w="1276" w:type="dxa"/>
            <w:tcBorders>
              <w:top w:val="nil"/>
              <w:left w:val="nil"/>
              <w:bottom w:val="single" w:sz="4" w:space="0" w:color="auto"/>
              <w:right w:val="single" w:sz="4" w:space="0" w:color="auto"/>
            </w:tcBorders>
            <w:shd w:val="clear" w:color="auto" w:fill="auto"/>
            <w:noWrap/>
            <w:vAlign w:val="bottom"/>
            <w:hideMark/>
          </w:tcPr>
          <w:p w14:paraId="676772B2"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2012</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772B3" w14:textId="77777777" w:rsidR="00CB3481" w:rsidRPr="00CB3481" w:rsidRDefault="00CB3481" w:rsidP="00CB3481">
            <w:pPr>
              <w:jc w:val="center"/>
              <w:rPr>
                <w:rFonts w:eastAsia="Times New Roman" w:cs="Times New Roman"/>
                <w:b/>
                <w:bCs/>
                <w:szCs w:val="24"/>
                <w:lang w:eastAsia="en-US"/>
              </w:rPr>
            </w:pPr>
            <w:r w:rsidRPr="00CB3481">
              <w:rPr>
                <w:rFonts w:eastAsia="Times New Roman" w:cs="Times New Roman"/>
                <w:b/>
                <w:bCs/>
                <w:szCs w:val="24"/>
                <w:lang w:eastAsia="en-US"/>
              </w:rPr>
              <w:t>Average</w:t>
            </w:r>
          </w:p>
        </w:tc>
      </w:tr>
      <w:tr w:rsidR="00CB3481" w:rsidRPr="00CB3481" w14:paraId="676772BA" w14:textId="77777777" w:rsidTr="00CB3481">
        <w:trPr>
          <w:trHeight w:val="315"/>
        </w:trPr>
        <w:tc>
          <w:tcPr>
            <w:tcW w:w="4897" w:type="dxa"/>
            <w:tcBorders>
              <w:top w:val="nil"/>
              <w:left w:val="single" w:sz="4" w:space="0" w:color="auto"/>
              <w:bottom w:val="single" w:sz="4" w:space="0" w:color="auto"/>
              <w:right w:val="single" w:sz="4" w:space="0" w:color="auto"/>
            </w:tcBorders>
            <w:shd w:val="clear" w:color="auto" w:fill="auto"/>
            <w:noWrap/>
            <w:vAlign w:val="bottom"/>
            <w:hideMark/>
          </w:tcPr>
          <w:p w14:paraId="676772B5"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14:paraId="676772B6"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(N=302)</w:t>
            </w:r>
          </w:p>
        </w:tc>
        <w:tc>
          <w:tcPr>
            <w:tcW w:w="1146" w:type="dxa"/>
            <w:tcBorders>
              <w:top w:val="nil"/>
              <w:left w:val="nil"/>
              <w:bottom w:val="single" w:sz="4" w:space="0" w:color="auto"/>
              <w:right w:val="single" w:sz="4" w:space="0" w:color="auto"/>
            </w:tcBorders>
            <w:shd w:val="clear" w:color="auto" w:fill="auto"/>
            <w:noWrap/>
            <w:vAlign w:val="bottom"/>
            <w:hideMark/>
          </w:tcPr>
          <w:p w14:paraId="676772B7"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(N=331)</w:t>
            </w:r>
          </w:p>
        </w:tc>
        <w:tc>
          <w:tcPr>
            <w:tcW w:w="1276" w:type="dxa"/>
            <w:tcBorders>
              <w:top w:val="nil"/>
              <w:left w:val="nil"/>
              <w:bottom w:val="single" w:sz="4" w:space="0" w:color="auto"/>
              <w:right w:val="single" w:sz="4" w:space="0" w:color="auto"/>
            </w:tcBorders>
            <w:shd w:val="clear" w:color="auto" w:fill="auto"/>
            <w:noWrap/>
            <w:vAlign w:val="bottom"/>
            <w:hideMark/>
          </w:tcPr>
          <w:p w14:paraId="676772B8" w14:textId="77777777" w:rsidR="00CB3481" w:rsidRPr="00CB3481" w:rsidRDefault="00CB3481" w:rsidP="00CB3481">
            <w:pPr>
              <w:jc w:val="center"/>
              <w:rPr>
                <w:rFonts w:eastAsia="Times New Roman" w:cs="Times New Roman"/>
                <w:b/>
                <w:bCs/>
                <w:sz w:val="20"/>
                <w:szCs w:val="20"/>
                <w:lang w:eastAsia="en-US"/>
              </w:rPr>
            </w:pPr>
            <w:r w:rsidRPr="00CB3481">
              <w:rPr>
                <w:rFonts w:eastAsia="Times New Roman" w:cs="Times New Roman"/>
                <w:b/>
                <w:bCs/>
                <w:sz w:val="20"/>
                <w:szCs w:val="20"/>
                <w:lang w:eastAsia="en-US"/>
              </w:rPr>
              <w:t>(N=26)</w:t>
            </w:r>
          </w:p>
        </w:tc>
        <w:tc>
          <w:tcPr>
            <w:tcW w:w="1303" w:type="dxa"/>
            <w:vMerge/>
            <w:tcBorders>
              <w:top w:val="nil"/>
              <w:left w:val="single" w:sz="4" w:space="0" w:color="auto"/>
              <w:bottom w:val="single" w:sz="4" w:space="0" w:color="000000"/>
              <w:right w:val="single" w:sz="4" w:space="0" w:color="auto"/>
            </w:tcBorders>
            <w:vAlign w:val="center"/>
            <w:hideMark/>
          </w:tcPr>
          <w:p w14:paraId="676772B9" w14:textId="77777777" w:rsidR="00CB3481" w:rsidRPr="00CB3481" w:rsidRDefault="00CB3481" w:rsidP="00CB3481">
            <w:pPr>
              <w:rPr>
                <w:rFonts w:eastAsia="Times New Roman" w:cs="Times New Roman"/>
                <w:b/>
                <w:bCs/>
                <w:szCs w:val="24"/>
                <w:lang w:eastAsia="en-US"/>
              </w:rPr>
            </w:pPr>
          </w:p>
        </w:tc>
      </w:tr>
      <w:tr w:rsidR="00CB3481" w:rsidRPr="00CB3481" w14:paraId="676772C0" w14:textId="77777777" w:rsidTr="00CB3481">
        <w:trPr>
          <w:trHeight w:val="315"/>
        </w:trPr>
        <w:tc>
          <w:tcPr>
            <w:tcW w:w="4897" w:type="dxa"/>
            <w:tcBorders>
              <w:top w:val="nil"/>
              <w:left w:val="single" w:sz="4" w:space="0" w:color="auto"/>
              <w:bottom w:val="single" w:sz="4" w:space="0" w:color="auto"/>
              <w:right w:val="single" w:sz="4" w:space="0" w:color="auto"/>
            </w:tcBorders>
            <w:shd w:val="clear" w:color="auto" w:fill="auto"/>
            <w:noWrap/>
            <w:vAlign w:val="bottom"/>
            <w:hideMark/>
          </w:tcPr>
          <w:p w14:paraId="676772BB"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Conclusion is inadequate, abrupt, or missing completely.</w:t>
            </w:r>
          </w:p>
        </w:tc>
        <w:tc>
          <w:tcPr>
            <w:tcW w:w="1113" w:type="dxa"/>
            <w:tcBorders>
              <w:top w:val="nil"/>
              <w:left w:val="nil"/>
              <w:bottom w:val="single" w:sz="4" w:space="0" w:color="auto"/>
              <w:right w:val="single" w:sz="4" w:space="0" w:color="auto"/>
            </w:tcBorders>
            <w:shd w:val="clear" w:color="auto" w:fill="auto"/>
            <w:noWrap/>
            <w:vAlign w:val="bottom"/>
            <w:hideMark/>
          </w:tcPr>
          <w:p w14:paraId="676772BC"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10.26%</w:t>
            </w:r>
          </w:p>
        </w:tc>
        <w:tc>
          <w:tcPr>
            <w:tcW w:w="1146" w:type="dxa"/>
            <w:tcBorders>
              <w:top w:val="nil"/>
              <w:left w:val="nil"/>
              <w:bottom w:val="single" w:sz="4" w:space="0" w:color="auto"/>
              <w:right w:val="single" w:sz="4" w:space="0" w:color="auto"/>
            </w:tcBorders>
            <w:shd w:val="clear" w:color="auto" w:fill="auto"/>
            <w:noWrap/>
            <w:vAlign w:val="bottom"/>
            <w:hideMark/>
          </w:tcPr>
          <w:p w14:paraId="676772BD"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9.97%</w:t>
            </w:r>
          </w:p>
        </w:tc>
        <w:tc>
          <w:tcPr>
            <w:tcW w:w="1276" w:type="dxa"/>
            <w:tcBorders>
              <w:top w:val="nil"/>
              <w:left w:val="nil"/>
              <w:bottom w:val="single" w:sz="4" w:space="0" w:color="auto"/>
              <w:right w:val="single" w:sz="4" w:space="0" w:color="auto"/>
            </w:tcBorders>
            <w:shd w:val="clear" w:color="auto" w:fill="auto"/>
            <w:noWrap/>
            <w:vAlign w:val="bottom"/>
            <w:hideMark/>
          </w:tcPr>
          <w:p w14:paraId="676772B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18.63%</w:t>
            </w:r>
          </w:p>
        </w:tc>
        <w:tc>
          <w:tcPr>
            <w:tcW w:w="1303" w:type="dxa"/>
            <w:tcBorders>
              <w:top w:val="nil"/>
              <w:left w:val="nil"/>
              <w:bottom w:val="single" w:sz="4" w:space="0" w:color="auto"/>
              <w:right w:val="single" w:sz="4" w:space="0" w:color="auto"/>
            </w:tcBorders>
            <w:shd w:val="clear" w:color="auto" w:fill="auto"/>
            <w:noWrap/>
            <w:vAlign w:val="bottom"/>
            <w:hideMark/>
          </w:tcPr>
          <w:p w14:paraId="676772BF"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12.95%</w:t>
            </w:r>
          </w:p>
        </w:tc>
      </w:tr>
      <w:tr w:rsidR="00CB3481" w:rsidRPr="00CB3481" w14:paraId="676772C6" w14:textId="77777777" w:rsidTr="00CB3481">
        <w:trPr>
          <w:trHeight w:val="315"/>
        </w:trPr>
        <w:tc>
          <w:tcPr>
            <w:tcW w:w="4897" w:type="dxa"/>
            <w:tcBorders>
              <w:top w:val="nil"/>
              <w:left w:val="single" w:sz="4" w:space="0" w:color="auto"/>
              <w:bottom w:val="single" w:sz="4" w:space="0" w:color="auto"/>
              <w:right w:val="single" w:sz="4" w:space="0" w:color="auto"/>
            </w:tcBorders>
            <w:shd w:val="clear" w:color="auto" w:fill="auto"/>
            <w:noWrap/>
            <w:vAlign w:val="bottom"/>
            <w:hideMark/>
          </w:tcPr>
          <w:p w14:paraId="676772C1"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The conclusion is not complete and is missing more than one of the follow up components.</w:t>
            </w:r>
          </w:p>
        </w:tc>
        <w:tc>
          <w:tcPr>
            <w:tcW w:w="1113" w:type="dxa"/>
            <w:tcBorders>
              <w:top w:val="nil"/>
              <w:left w:val="nil"/>
              <w:bottom w:val="single" w:sz="4" w:space="0" w:color="auto"/>
              <w:right w:val="single" w:sz="4" w:space="0" w:color="auto"/>
            </w:tcBorders>
            <w:shd w:val="clear" w:color="auto" w:fill="auto"/>
            <w:noWrap/>
            <w:vAlign w:val="bottom"/>
            <w:hideMark/>
          </w:tcPr>
          <w:p w14:paraId="676772C2"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18.21%</w:t>
            </w:r>
          </w:p>
        </w:tc>
        <w:tc>
          <w:tcPr>
            <w:tcW w:w="1146" w:type="dxa"/>
            <w:tcBorders>
              <w:top w:val="nil"/>
              <w:left w:val="nil"/>
              <w:bottom w:val="single" w:sz="4" w:space="0" w:color="auto"/>
              <w:right w:val="single" w:sz="4" w:space="0" w:color="auto"/>
            </w:tcBorders>
            <w:shd w:val="clear" w:color="auto" w:fill="auto"/>
            <w:noWrap/>
            <w:vAlign w:val="bottom"/>
            <w:hideMark/>
          </w:tcPr>
          <w:p w14:paraId="676772C3"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13.29%</w:t>
            </w:r>
          </w:p>
        </w:tc>
        <w:tc>
          <w:tcPr>
            <w:tcW w:w="1276" w:type="dxa"/>
            <w:tcBorders>
              <w:top w:val="nil"/>
              <w:left w:val="nil"/>
              <w:bottom w:val="single" w:sz="4" w:space="0" w:color="auto"/>
              <w:right w:val="single" w:sz="4" w:space="0" w:color="auto"/>
            </w:tcBorders>
            <w:shd w:val="clear" w:color="auto" w:fill="auto"/>
            <w:noWrap/>
            <w:vAlign w:val="bottom"/>
            <w:hideMark/>
          </w:tcPr>
          <w:p w14:paraId="676772C4"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14.22%</w:t>
            </w:r>
          </w:p>
        </w:tc>
        <w:tc>
          <w:tcPr>
            <w:tcW w:w="1303" w:type="dxa"/>
            <w:tcBorders>
              <w:top w:val="nil"/>
              <w:left w:val="nil"/>
              <w:bottom w:val="single" w:sz="4" w:space="0" w:color="auto"/>
              <w:right w:val="single" w:sz="4" w:space="0" w:color="auto"/>
            </w:tcBorders>
            <w:shd w:val="clear" w:color="auto" w:fill="auto"/>
            <w:noWrap/>
            <w:vAlign w:val="bottom"/>
            <w:hideMark/>
          </w:tcPr>
          <w:p w14:paraId="676772C5"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15.24%</w:t>
            </w:r>
          </w:p>
        </w:tc>
      </w:tr>
      <w:tr w:rsidR="00CB3481" w:rsidRPr="00CB3481" w14:paraId="676772CC" w14:textId="77777777" w:rsidTr="00CB3481">
        <w:trPr>
          <w:trHeight w:val="315"/>
        </w:trPr>
        <w:tc>
          <w:tcPr>
            <w:tcW w:w="4897" w:type="dxa"/>
            <w:tcBorders>
              <w:top w:val="nil"/>
              <w:left w:val="single" w:sz="4" w:space="0" w:color="auto"/>
              <w:bottom w:val="single" w:sz="4" w:space="0" w:color="auto"/>
              <w:right w:val="single" w:sz="4" w:space="0" w:color="auto"/>
            </w:tcBorders>
            <w:shd w:val="clear" w:color="auto" w:fill="auto"/>
            <w:noWrap/>
            <w:vAlign w:val="bottom"/>
            <w:hideMark/>
          </w:tcPr>
          <w:p w14:paraId="676772C7"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The conclusion is mostly complete, but missing one of the follow up components.</w:t>
            </w:r>
          </w:p>
        </w:tc>
        <w:tc>
          <w:tcPr>
            <w:tcW w:w="1113" w:type="dxa"/>
            <w:tcBorders>
              <w:top w:val="nil"/>
              <w:left w:val="nil"/>
              <w:bottom w:val="single" w:sz="4" w:space="0" w:color="auto"/>
              <w:right w:val="single" w:sz="4" w:space="0" w:color="auto"/>
            </w:tcBorders>
            <w:shd w:val="clear" w:color="auto" w:fill="auto"/>
            <w:noWrap/>
            <w:vAlign w:val="bottom"/>
            <w:hideMark/>
          </w:tcPr>
          <w:p w14:paraId="676772C8"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29.14%</w:t>
            </w:r>
          </w:p>
        </w:tc>
        <w:tc>
          <w:tcPr>
            <w:tcW w:w="1146" w:type="dxa"/>
            <w:tcBorders>
              <w:top w:val="nil"/>
              <w:left w:val="nil"/>
              <w:bottom w:val="single" w:sz="4" w:space="0" w:color="auto"/>
              <w:right w:val="single" w:sz="4" w:space="0" w:color="auto"/>
            </w:tcBorders>
            <w:shd w:val="clear" w:color="auto" w:fill="auto"/>
            <w:noWrap/>
            <w:vAlign w:val="bottom"/>
            <w:hideMark/>
          </w:tcPr>
          <w:p w14:paraId="676772C9"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26.28%</w:t>
            </w:r>
          </w:p>
        </w:tc>
        <w:tc>
          <w:tcPr>
            <w:tcW w:w="1276" w:type="dxa"/>
            <w:tcBorders>
              <w:top w:val="nil"/>
              <w:left w:val="nil"/>
              <w:bottom w:val="single" w:sz="4" w:space="0" w:color="auto"/>
              <w:right w:val="single" w:sz="4" w:space="0" w:color="auto"/>
            </w:tcBorders>
            <w:shd w:val="clear" w:color="auto" w:fill="auto"/>
            <w:noWrap/>
            <w:vAlign w:val="bottom"/>
            <w:hideMark/>
          </w:tcPr>
          <w:p w14:paraId="676772CA"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23.53%</w:t>
            </w:r>
          </w:p>
        </w:tc>
        <w:tc>
          <w:tcPr>
            <w:tcW w:w="1303" w:type="dxa"/>
            <w:tcBorders>
              <w:top w:val="nil"/>
              <w:left w:val="nil"/>
              <w:bottom w:val="single" w:sz="4" w:space="0" w:color="auto"/>
              <w:right w:val="single" w:sz="4" w:space="0" w:color="auto"/>
            </w:tcBorders>
            <w:shd w:val="clear" w:color="auto" w:fill="auto"/>
            <w:noWrap/>
            <w:vAlign w:val="bottom"/>
            <w:hideMark/>
          </w:tcPr>
          <w:p w14:paraId="676772CB"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26.32%</w:t>
            </w:r>
          </w:p>
        </w:tc>
      </w:tr>
      <w:tr w:rsidR="00CB3481" w:rsidRPr="00CB3481" w14:paraId="676772D2" w14:textId="77777777" w:rsidTr="00CB3481">
        <w:trPr>
          <w:trHeight w:val="315"/>
        </w:trPr>
        <w:tc>
          <w:tcPr>
            <w:tcW w:w="4897" w:type="dxa"/>
            <w:tcBorders>
              <w:top w:val="nil"/>
              <w:left w:val="single" w:sz="4" w:space="0" w:color="auto"/>
              <w:bottom w:val="single" w:sz="12" w:space="0" w:color="auto"/>
              <w:right w:val="single" w:sz="4" w:space="0" w:color="auto"/>
            </w:tcBorders>
            <w:shd w:val="clear" w:color="auto" w:fill="auto"/>
            <w:noWrap/>
            <w:vAlign w:val="bottom"/>
            <w:hideMark/>
          </w:tcPr>
          <w:p w14:paraId="676772CD" w14:textId="77777777" w:rsidR="00CB3481" w:rsidRPr="00CB3481" w:rsidRDefault="00CB3481" w:rsidP="00CB3481">
            <w:pPr>
              <w:rPr>
                <w:rFonts w:eastAsia="Times New Roman" w:cs="Times New Roman"/>
                <w:szCs w:val="24"/>
                <w:lang w:eastAsia="en-US"/>
              </w:rPr>
            </w:pPr>
            <w:r w:rsidRPr="00CB3481">
              <w:rPr>
                <w:rFonts w:eastAsia="Times New Roman" w:cs="Times New Roman"/>
                <w:szCs w:val="24"/>
                <w:lang w:eastAsia="en-US"/>
              </w:rPr>
              <w:t>The conclusion is complete: the Librarian asks the patron if the question has been completely answered. The librarian thanks the patron for using the service and/or invites the patron to use the service again.</w:t>
            </w:r>
          </w:p>
        </w:tc>
        <w:tc>
          <w:tcPr>
            <w:tcW w:w="1113" w:type="dxa"/>
            <w:tcBorders>
              <w:top w:val="nil"/>
              <w:left w:val="nil"/>
              <w:bottom w:val="single" w:sz="12" w:space="0" w:color="auto"/>
              <w:right w:val="single" w:sz="4" w:space="0" w:color="auto"/>
            </w:tcBorders>
            <w:shd w:val="clear" w:color="auto" w:fill="auto"/>
            <w:noWrap/>
            <w:vAlign w:val="bottom"/>
            <w:hideMark/>
          </w:tcPr>
          <w:p w14:paraId="676772CE"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42.38%</w:t>
            </w:r>
          </w:p>
        </w:tc>
        <w:tc>
          <w:tcPr>
            <w:tcW w:w="1146" w:type="dxa"/>
            <w:tcBorders>
              <w:top w:val="nil"/>
              <w:left w:val="nil"/>
              <w:bottom w:val="single" w:sz="12" w:space="0" w:color="auto"/>
              <w:right w:val="single" w:sz="4" w:space="0" w:color="auto"/>
            </w:tcBorders>
            <w:shd w:val="clear" w:color="auto" w:fill="auto"/>
            <w:noWrap/>
            <w:vAlign w:val="bottom"/>
            <w:hideMark/>
          </w:tcPr>
          <w:p w14:paraId="676772CF"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50.45%</w:t>
            </w:r>
          </w:p>
        </w:tc>
        <w:tc>
          <w:tcPr>
            <w:tcW w:w="1276" w:type="dxa"/>
            <w:tcBorders>
              <w:top w:val="nil"/>
              <w:left w:val="nil"/>
              <w:bottom w:val="single" w:sz="12" w:space="0" w:color="auto"/>
              <w:right w:val="single" w:sz="4" w:space="0" w:color="auto"/>
            </w:tcBorders>
            <w:shd w:val="clear" w:color="auto" w:fill="auto"/>
            <w:noWrap/>
            <w:vAlign w:val="bottom"/>
            <w:hideMark/>
          </w:tcPr>
          <w:p w14:paraId="676772D0" w14:textId="77777777" w:rsidR="00CB3481" w:rsidRPr="00CB3481" w:rsidRDefault="00CB3481" w:rsidP="00CB3481">
            <w:pPr>
              <w:jc w:val="center"/>
              <w:rPr>
                <w:rFonts w:eastAsia="Times New Roman" w:cs="Times New Roman"/>
                <w:szCs w:val="24"/>
                <w:lang w:eastAsia="en-US"/>
              </w:rPr>
            </w:pPr>
            <w:r w:rsidRPr="00CB3481">
              <w:rPr>
                <w:rFonts w:eastAsia="Times New Roman" w:cs="Times New Roman"/>
                <w:szCs w:val="24"/>
                <w:lang w:eastAsia="en-US"/>
              </w:rPr>
              <w:t>43.63%</w:t>
            </w:r>
          </w:p>
        </w:tc>
        <w:tc>
          <w:tcPr>
            <w:tcW w:w="1303" w:type="dxa"/>
            <w:tcBorders>
              <w:top w:val="nil"/>
              <w:left w:val="nil"/>
              <w:bottom w:val="single" w:sz="12" w:space="0" w:color="auto"/>
              <w:right w:val="single" w:sz="4" w:space="0" w:color="auto"/>
            </w:tcBorders>
            <w:shd w:val="clear" w:color="auto" w:fill="auto"/>
            <w:noWrap/>
            <w:vAlign w:val="bottom"/>
            <w:hideMark/>
          </w:tcPr>
          <w:p w14:paraId="676772D1"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45.49%</w:t>
            </w:r>
          </w:p>
        </w:tc>
      </w:tr>
      <w:tr w:rsidR="00CB3481" w:rsidRPr="00CB3481" w14:paraId="676772D8" w14:textId="77777777" w:rsidTr="00CB3481">
        <w:trPr>
          <w:trHeight w:val="315"/>
        </w:trPr>
        <w:tc>
          <w:tcPr>
            <w:tcW w:w="48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D3" w14:textId="77777777" w:rsidR="00CB3481" w:rsidRPr="00CB3481" w:rsidRDefault="00CB3481" w:rsidP="00CB3481">
            <w:pPr>
              <w:rPr>
                <w:rFonts w:eastAsia="Times New Roman" w:cs="Times New Roman"/>
                <w:b/>
                <w:bCs/>
                <w:szCs w:val="24"/>
                <w:lang w:eastAsia="en-US"/>
              </w:rPr>
            </w:pPr>
            <w:r w:rsidRPr="00CB3481">
              <w:rPr>
                <w:rFonts w:eastAsia="Times New Roman" w:cs="Times New Roman"/>
                <w:b/>
                <w:bCs/>
                <w:szCs w:val="24"/>
                <w:lang w:eastAsia="en-US"/>
              </w:rPr>
              <w:t>Total</w:t>
            </w:r>
          </w:p>
        </w:tc>
        <w:tc>
          <w:tcPr>
            <w:tcW w:w="1113" w:type="dxa"/>
            <w:tcBorders>
              <w:top w:val="single" w:sz="12" w:space="0" w:color="auto"/>
              <w:left w:val="nil"/>
              <w:bottom w:val="single" w:sz="4" w:space="0" w:color="auto"/>
              <w:right w:val="single" w:sz="4" w:space="0" w:color="auto"/>
            </w:tcBorders>
            <w:shd w:val="clear" w:color="auto" w:fill="auto"/>
            <w:noWrap/>
            <w:vAlign w:val="bottom"/>
            <w:hideMark/>
          </w:tcPr>
          <w:p w14:paraId="676772D4"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146" w:type="dxa"/>
            <w:tcBorders>
              <w:top w:val="single" w:sz="12" w:space="0" w:color="auto"/>
              <w:left w:val="nil"/>
              <w:bottom w:val="single" w:sz="4" w:space="0" w:color="auto"/>
              <w:right w:val="single" w:sz="4" w:space="0" w:color="auto"/>
            </w:tcBorders>
            <w:shd w:val="clear" w:color="auto" w:fill="auto"/>
            <w:noWrap/>
            <w:vAlign w:val="bottom"/>
            <w:hideMark/>
          </w:tcPr>
          <w:p w14:paraId="676772D5"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276" w:type="dxa"/>
            <w:tcBorders>
              <w:top w:val="single" w:sz="12" w:space="0" w:color="auto"/>
              <w:left w:val="nil"/>
              <w:bottom w:val="single" w:sz="4" w:space="0" w:color="auto"/>
              <w:right w:val="single" w:sz="4" w:space="0" w:color="auto"/>
            </w:tcBorders>
            <w:shd w:val="clear" w:color="auto" w:fill="auto"/>
            <w:noWrap/>
            <w:vAlign w:val="bottom"/>
            <w:hideMark/>
          </w:tcPr>
          <w:p w14:paraId="676772D6" w14:textId="77777777" w:rsidR="00CB3481" w:rsidRPr="00CB3481" w:rsidRDefault="00CB3481" w:rsidP="00CB3481">
            <w:pPr>
              <w:jc w:val="right"/>
              <w:rPr>
                <w:rFonts w:eastAsia="Times New Roman" w:cs="Times New Roman"/>
                <w:b/>
                <w:bCs/>
                <w:szCs w:val="24"/>
                <w:lang w:eastAsia="en-US"/>
              </w:rPr>
            </w:pPr>
            <w:r w:rsidRPr="00CB3481">
              <w:rPr>
                <w:rFonts w:eastAsia="Times New Roman" w:cs="Times New Roman"/>
                <w:b/>
                <w:bCs/>
                <w:szCs w:val="24"/>
                <w:lang w:eastAsia="en-US"/>
              </w:rPr>
              <w:t>100.00%</w:t>
            </w:r>
          </w:p>
        </w:tc>
        <w:tc>
          <w:tcPr>
            <w:tcW w:w="1303" w:type="dxa"/>
            <w:tcBorders>
              <w:top w:val="single" w:sz="12" w:space="0" w:color="auto"/>
              <w:left w:val="nil"/>
              <w:bottom w:val="single" w:sz="4" w:space="0" w:color="auto"/>
              <w:right w:val="single" w:sz="4" w:space="0" w:color="auto"/>
            </w:tcBorders>
            <w:shd w:val="clear" w:color="auto" w:fill="auto"/>
            <w:noWrap/>
            <w:vAlign w:val="bottom"/>
            <w:hideMark/>
          </w:tcPr>
          <w:p w14:paraId="676772D7" w14:textId="77777777" w:rsidR="00CB3481" w:rsidRPr="00CB3481" w:rsidRDefault="00CB3481" w:rsidP="00CB3481">
            <w:pPr>
              <w:jc w:val="right"/>
              <w:rPr>
                <w:rFonts w:eastAsia="Times New Roman" w:cs="Times New Roman"/>
                <w:szCs w:val="24"/>
                <w:lang w:eastAsia="en-US"/>
              </w:rPr>
            </w:pPr>
            <w:r w:rsidRPr="00CB3481">
              <w:rPr>
                <w:rFonts w:eastAsia="Times New Roman" w:cs="Times New Roman"/>
                <w:szCs w:val="24"/>
                <w:lang w:eastAsia="en-US"/>
              </w:rPr>
              <w:t>100.00%</w:t>
            </w:r>
          </w:p>
        </w:tc>
      </w:tr>
    </w:tbl>
    <w:p w14:paraId="676772D9" w14:textId="77777777" w:rsidR="003A657C" w:rsidRDefault="003A657C" w:rsidP="0095055C"/>
    <w:p w14:paraId="676772DA" w14:textId="77777777" w:rsidR="003A657C" w:rsidRDefault="003A657C" w:rsidP="0095055C"/>
    <w:tbl>
      <w:tblPr>
        <w:tblW w:w="5700" w:type="dxa"/>
        <w:jc w:val="center"/>
        <w:tblInd w:w="93" w:type="dxa"/>
        <w:tblLook w:val="04A0" w:firstRow="1" w:lastRow="0" w:firstColumn="1" w:lastColumn="0" w:noHBand="0" w:noVBand="1"/>
      </w:tblPr>
      <w:tblGrid>
        <w:gridCol w:w="1818"/>
        <w:gridCol w:w="696"/>
        <w:gridCol w:w="696"/>
        <w:gridCol w:w="696"/>
        <w:gridCol w:w="2169"/>
      </w:tblGrid>
      <w:tr w:rsidR="0069316E" w:rsidRPr="0069316E" w14:paraId="676772DC" w14:textId="77777777" w:rsidTr="0069316E">
        <w:trPr>
          <w:trHeight w:val="315"/>
          <w:jc w:val="center"/>
        </w:trPr>
        <w:tc>
          <w:tcPr>
            <w:tcW w:w="5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72DB" w14:textId="77777777" w:rsidR="0069316E" w:rsidRPr="004E62EC" w:rsidRDefault="0069316E" w:rsidP="004E62EC">
            <w:pPr>
              <w:pStyle w:val="Heading2"/>
              <w:jc w:val="center"/>
              <w:rPr>
                <w:rFonts w:ascii="Times New Roman" w:hAnsi="Times New Roman" w:cs="Times New Roman"/>
                <w:sz w:val="24"/>
                <w:szCs w:val="24"/>
                <w:lang w:eastAsia="en-US"/>
              </w:rPr>
            </w:pPr>
            <w:bookmarkStart w:id="19" w:name="_Toc325369359"/>
            <w:r w:rsidRPr="004E62EC">
              <w:rPr>
                <w:rFonts w:ascii="Times New Roman" w:hAnsi="Times New Roman" w:cs="Times New Roman"/>
                <w:color w:val="auto"/>
                <w:sz w:val="24"/>
                <w:szCs w:val="24"/>
                <w:lang w:eastAsia="en-US"/>
              </w:rPr>
              <w:t>Average Transcript Score by Monitor Group</w:t>
            </w:r>
            <w:bookmarkEnd w:id="19"/>
          </w:p>
        </w:tc>
      </w:tr>
      <w:tr w:rsidR="0069316E" w:rsidRPr="0069316E" w14:paraId="676772DE" w14:textId="77777777" w:rsidTr="0069316E">
        <w:trPr>
          <w:trHeight w:val="315"/>
          <w:jc w:val="center"/>
        </w:trPr>
        <w:tc>
          <w:tcPr>
            <w:tcW w:w="5700" w:type="dxa"/>
            <w:gridSpan w:val="5"/>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6772DD"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 </w:t>
            </w:r>
          </w:p>
        </w:tc>
      </w:tr>
      <w:tr w:rsidR="0069316E" w:rsidRPr="0069316E" w14:paraId="676772E4" w14:textId="77777777" w:rsidTr="0069316E">
        <w:trPr>
          <w:trHeight w:val="315"/>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76772DF"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Monitor Group</w:t>
            </w:r>
          </w:p>
        </w:tc>
        <w:tc>
          <w:tcPr>
            <w:tcW w:w="571" w:type="dxa"/>
            <w:tcBorders>
              <w:top w:val="nil"/>
              <w:left w:val="nil"/>
              <w:bottom w:val="single" w:sz="4" w:space="0" w:color="auto"/>
              <w:right w:val="single" w:sz="4" w:space="0" w:color="auto"/>
            </w:tcBorders>
            <w:shd w:val="clear" w:color="auto" w:fill="auto"/>
            <w:noWrap/>
            <w:vAlign w:val="bottom"/>
            <w:hideMark/>
          </w:tcPr>
          <w:p w14:paraId="676772E0"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2010</w:t>
            </w:r>
          </w:p>
        </w:tc>
        <w:tc>
          <w:tcPr>
            <w:tcW w:w="571" w:type="dxa"/>
            <w:tcBorders>
              <w:top w:val="nil"/>
              <w:left w:val="nil"/>
              <w:bottom w:val="single" w:sz="4" w:space="0" w:color="auto"/>
              <w:right w:val="single" w:sz="4" w:space="0" w:color="auto"/>
            </w:tcBorders>
            <w:shd w:val="clear" w:color="auto" w:fill="auto"/>
            <w:noWrap/>
            <w:vAlign w:val="bottom"/>
            <w:hideMark/>
          </w:tcPr>
          <w:p w14:paraId="676772E1"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2011</w:t>
            </w:r>
          </w:p>
        </w:tc>
        <w:tc>
          <w:tcPr>
            <w:tcW w:w="571" w:type="dxa"/>
            <w:tcBorders>
              <w:top w:val="nil"/>
              <w:left w:val="nil"/>
              <w:bottom w:val="single" w:sz="4" w:space="0" w:color="auto"/>
              <w:right w:val="single" w:sz="4" w:space="0" w:color="auto"/>
            </w:tcBorders>
            <w:shd w:val="clear" w:color="auto" w:fill="auto"/>
            <w:noWrap/>
            <w:vAlign w:val="bottom"/>
            <w:hideMark/>
          </w:tcPr>
          <w:p w14:paraId="676772E2"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2012</w:t>
            </w:r>
          </w:p>
        </w:tc>
        <w:tc>
          <w:tcPr>
            <w:tcW w:w="2169" w:type="dxa"/>
            <w:tcBorders>
              <w:top w:val="nil"/>
              <w:left w:val="nil"/>
              <w:bottom w:val="single" w:sz="4" w:space="0" w:color="auto"/>
              <w:right w:val="single" w:sz="4" w:space="0" w:color="auto"/>
            </w:tcBorders>
            <w:shd w:val="clear" w:color="auto" w:fill="auto"/>
            <w:noWrap/>
            <w:vAlign w:val="bottom"/>
            <w:hideMark/>
          </w:tcPr>
          <w:p w14:paraId="676772E3" w14:textId="77777777" w:rsidR="0069316E" w:rsidRPr="0069316E" w:rsidRDefault="0069316E" w:rsidP="0069316E">
            <w:pPr>
              <w:rPr>
                <w:rFonts w:eastAsia="Times New Roman" w:cs="Times New Roman"/>
                <w:b/>
                <w:bCs/>
                <w:szCs w:val="24"/>
                <w:lang w:eastAsia="en-US"/>
              </w:rPr>
            </w:pPr>
            <w:r w:rsidRPr="0069316E">
              <w:rPr>
                <w:rFonts w:eastAsia="Times New Roman" w:cs="Times New Roman"/>
                <w:b/>
                <w:bCs/>
                <w:szCs w:val="24"/>
                <w:lang w:eastAsia="en-US"/>
              </w:rPr>
              <w:t>Average by Group</w:t>
            </w:r>
          </w:p>
        </w:tc>
      </w:tr>
      <w:tr w:rsidR="0069316E" w:rsidRPr="0069316E" w14:paraId="676772EA" w14:textId="77777777" w:rsidTr="0069316E">
        <w:trPr>
          <w:trHeight w:val="315"/>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76772E5" w14:textId="77777777" w:rsidR="0069316E" w:rsidRPr="0069316E" w:rsidRDefault="0069316E" w:rsidP="0069316E">
            <w:pPr>
              <w:rPr>
                <w:rFonts w:eastAsia="Times New Roman" w:cs="Times New Roman"/>
                <w:szCs w:val="24"/>
                <w:lang w:eastAsia="en-US"/>
              </w:rPr>
            </w:pPr>
            <w:r w:rsidRPr="0069316E">
              <w:rPr>
                <w:rFonts w:eastAsia="Times New Roman" w:cs="Times New Roman"/>
                <w:szCs w:val="24"/>
                <w:lang w:eastAsia="en-US"/>
              </w:rPr>
              <w:t>Cooperative</w:t>
            </w:r>
          </w:p>
        </w:tc>
        <w:tc>
          <w:tcPr>
            <w:tcW w:w="571" w:type="dxa"/>
            <w:tcBorders>
              <w:top w:val="nil"/>
              <w:left w:val="nil"/>
              <w:bottom w:val="single" w:sz="4" w:space="0" w:color="auto"/>
              <w:right w:val="single" w:sz="4" w:space="0" w:color="auto"/>
            </w:tcBorders>
            <w:shd w:val="clear" w:color="auto" w:fill="auto"/>
            <w:noWrap/>
            <w:vAlign w:val="bottom"/>
            <w:hideMark/>
          </w:tcPr>
          <w:p w14:paraId="676772E6"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14:paraId="676772E7"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3.23</w:t>
            </w:r>
          </w:p>
        </w:tc>
        <w:tc>
          <w:tcPr>
            <w:tcW w:w="571" w:type="dxa"/>
            <w:tcBorders>
              <w:top w:val="nil"/>
              <w:left w:val="nil"/>
              <w:bottom w:val="single" w:sz="4" w:space="0" w:color="auto"/>
              <w:right w:val="single" w:sz="4" w:space="0" w:color="auto"/>
            </w:tcBorders>
            <w:shd w:val="clear" w:color="auto" w:fill="auto"/>
            <w:noWrap/>
            <w:vAlign w:val="bottom"/>
            <w:hideMark/>
          </w:tcPr>
          <w:p w14:paraId="676772E8"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3.15</w:t>
            </w:r>
          </w:p>
        </w:tc>
        <w:tc>
          <w:tcPr>
            <w:tcW w:w="2169" w:type="dxa"/>
            <w:tcBorders>
              <w:top w:val="nil"/>
              <w:left w:val="nil"/>
              <w:bottom w:val="single" w:sz="4" w:space="0" w:color="auto"/>
              <w:right w:val="single" w:sz="4" w:space="0" w:color="auto"/>
            </w:tcBorders>
            <w:shd w:val="clear" w:color="auto" w:fill="auto"/>
            <w:noWrap/>
            <w:vAlign w:val="bottom"/>
            <w:hideMark/>
          </w:tcPr>
          <w:p w14:paraId="676772E9" w14:textId="77777777" w:rsidR="0069316E" w:rsidRPr="0069316E" w:rsidRDefault="0069316E" w:rsidP="0069316E">
            <w:pPr>
              <w:jc w:val="right"/>
              <w:rPr>
                <w:rFonts w:eastAsia="Times New Roman" w:cs="Times New Roman"/>
                <w:szCs w:val="24"/>
                <w:lang w:eastAsia="en-US"/>
              </w:rPr>
            </w:pPr>
            <w:r w:rsidRPr="0069316E">
              <w:rPr>
                <w:rFonts w:eastAsia="Times New Roman" w:cs="Times New Roman"/>
                <w:szCs w:val="24"/>
                <w:lang w:eastAsia="en-US"/>
              </w:rPr>
              <w:t>3.13</w:t>
            </w:r>
          </w:p>
        </w:tc>
      </w:tr>
      <w:tr w:rsidR="0069316E" w:rsidRPr="0069316E" w14:paraId="676772F0" w14:textId="77777777" w:rsidTr="0069316E">
        <w:trPr>
          <w:trHeight w:val="315"/>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76772EB" w14:textId="77777777" w:rsidR="0069316E" w:rsidRPr="0069316E" w:rsidRDefault="0069316E" w:rsidP="0069316E">
            <w:pPr>
              <w:rPr>
                <w:rFonts w:eastAsia="Times New Roman" w:cs="Times New Roman"/>
                <w:szCs w:val="24"/>
                <w:lang w:eastAsia="en-US"/>
              </w:rPr>
            </w:pPr>
            <w:r w:rsidRPr="0069316E">
              <w:rPr>
                <w:rFonts w:eastAsia="Times New Roman" w:cs="Times New Roman"/>
                <w:szCs w:val="24"/>
                <w:lang w:eastAsia="en-US"/>
              </w:rPr>
              <w:t>MCCCD</w:t>
            </w:r>
          </w:p>
        </w:tc>
        <w:tc>
          <w:tcPr>
            <w:tcW w:w="571" w:type="dxa"/>
            <w:tcBorders>
              <w:top w:val="nil"/>
              <w:left w:val="nil"/>
              <w:bottom w:val="single" w:sz="4" w:space="0" w:color="auto"/>
              <w:right w:val="single" w:sz="4" w:space="0" w:color="auto"/>
            </w:tcBorders>
            <w:shd w:val="clear" w:color="auto" w:fill="auto"/>
            <w:noWrap/>
            <w:vAlign w:val="bottom"/>
            <w:hideMark/>
          </w:tcPr>
          <w:p w14:paraId="676772EC"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3.26</w:t>
            </w:r>
          </w:p>
        </w:tc>
        <w:tc>
          <w:tcPr>
            <w:tcW w:w="571" w:type="dxa"/>
            <w:tcBorders>
              <w:top w:val="nil"/>
              <w:left w:val="nil"/>
              <w:bottom w:val="single" w:sz="4" w:space="0" w:color="auto"/>
              <w:right w:val="single" w:sz="4" w:space="0" w:color="auto"/>
            </w:tcBorders>
            <w:shd w:val="clear" w:color="auto" w:fill="auto"/>
            <w:noWrap/>
            <w:vAlign w:val="bottom"/>
            <w:hideMark/>
          </w:tcPr>
          <w:p w14:paraId="676772ED"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3.42</w:t>
            </w:r>
          </w:p>
        </w:tc>
        <w:tc>
          <w:tcPr>
            <w:tcW w:w="571" w:type="dxa"/>
            <w:tcBorders>
              <w:top w:val="nil"/>
              <w:left w:val="nil"/>
              <w:bottom w:val="single" w:sz="4" w:space="0" w:color="auto"/>
              <w:right w:val="single" w:sz="4" w:space="0" w:color="auto"/>
            </w:tcBorders>
            <w:shd w:val="clear" w:color="auto" w:fill="auto"/>
            <w:noWrap/>
            <w:vAlign w:val="bottom"/>
            <w:hideMark/>
          </w:tcPr>
          <w:p w14:paraId="676772EE"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3.38</w:t>
            </w:r>
          </w:p>
        </w:tc>
        <w:tc>
          <w:tcPr>
            <w:tcW w:w="2169" w:type="dxa"/>
            <w:tcBorders>
              <w:top w:val="nil"/>
              <w:left w:val="nil"/>
              <w:bottom w:val="single" w:sz="4" w:space="0" w:color="auto"/>
              <w:right w:val="single" w:sz="4" w:space="0" w:color="auto"/>
            </w:tcBorders>
            <w:shd w:val="clear" w:color="auto" w:fill="auto"/>
            <w:noWrap/>
            <w:vAlign w:val="bottom"/>
            <w:hideMark/>
          </w:tcPr>
          <w:p w14:paraId="676772EF" w14:textId="77777777" w:rsidR="0069316E" w:rsidRPr="0069316E" w:rsidRDefault="0069316E" w:rsidP="0069316E">
            <w:pPr>
              <w:jc w:val="right"/>
              <w:rPr>
                <w:rFonts w:eastAsia="Times New Roman" w:cs="Times New Roman"/>
                <w:szCs w:val="24"/>
                <w:lang w:eastAsia="en-US"/>
              </w:rPr>
            </w:pPr>
            <w:r w:rsidRPr="0069316E">
              <w:rPr>
                <w:rFonts w:eastAsia="Times New Roman" w:cs="Times New Roman"/>
                <w:szCs w:val="24"/>
                <w:lang w:eastAsia="en-US"/>
              </w:rPr>
              <w:t>3.35</w:t>
            </w:r>
          </w:p>
        </w:tc>
      </w:tr>
      <w:tr w:rsidR="0069316E" w:rsidRPr="0069316E" w14:paraId="676772F6" w14:textId="77777777" w:rsidTr="0069316E">
        <w:trPr>
          <w:trHeight w:val="315"/>
          <w:jc w:val="center"/>
        </w:trPr>
        <w:tc>
          <w:tcPr>
            <w:tcW w:w="1818" w:type="dxa"/>
            <w:tcBorders>
              <w:top w:val="nil"/>
              <w:left w:val="single" w:sz="4" w:space="0" w:color="auto"/>
              <w:bottom w:val="single" w:sz="12" w:space="0" w:color="auto"/>
              <w:right w:val="single" w:sz="4" w:space="0" w:color="auto"/>
            </w:tcBorders>
            <w:shd w:val="clear" w:color="auto" w:fill="auto"/>
            <w:noWrap/>
            <w:vAlign w:val="bottom"/>
            <w:hideMark/>
          </w:tcPr>
          <w:p w14:paraId="676772F1" w14:textId="77777777" w:rsidR="0069316E" w:rsidRPr="0069316E" w:rsidRDefault="0069316E" w:rsidP="0069316E">
            <w:pPr>
              <w:rPr>
                <w:rFonts w:eastAsia="Times New Roman" w:cs="Times New Roman"/>
                <w:szCs w:val="24"/>
                <w:lang w:eastAsia="en-US"/>
              </w:rPr>
            </w:pPr>
            <w:r w:rsidRPr="0069316E">
              <w:rPr>
                <w:rFonts w:eastAsia="Times New Roman" w:cs="Times New Roman"/>
                <w:szCs w:val="24"/>
                <w:lang w:eastAsia="en-US"/>
              </w:rPr>
              <w:t>QP Contract</w:t>
            </w:r>
          </w:p>
        </w:tc>
        <w:tc>
          <w:tcPr>
            <w:tcW w:w="571" w:type="dxa"/>
            <w:tcBorders>
              <w:top w:val="nil"/>
              <w:left w:val="nil"/>
              <w:bottom w:val="single" w:sz="12" w:space="0" w:color="auto"/>
              <w:right w:val="single" w:sz="4" w:space="0" w:color="auto"/>
            </w:tcBorders>
            <w:shd w:val="clear" w:color="auto" w:fill="auto"/>
            <w:noWrap/>
            <w:vAlign w:val="bottom"/>
            <w:hideMark/>
          </w:tcPr>
          <w:p w14:paraId="676772F2"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3.35</w:t>
            </w:r>
          </w:p>
        </w:tc>
        <w:tc>
          <w:tcPr>
            <w:tcW w:w="571" w:type="dxa"/>
            <w:tcBorders>
              <w:top w:val="nil"/>
              <w:left w:val="nil"/>
              <w:bottom w:val="single" w:sz="12" w:space="0" w:color="auto"/>
              <w:right w:val="single" w:sz="4" w:space="0" w:color="auto"/>
            </w:tcBorders>
            <w:shd w:val="clear" w:color="auto" w:fill="auto"/>
            <w:noWrap/>
            <w:vAlign w:val="bottom"/>
            <w:hideMark/>
          </w:tcPr>
          <w:p w14:paraId="676772F3"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3.26</w:t>
            </w:r>
          </w:p>
        </w:tc>
        <w:tc>
          <w:tcPr>
            <w:tcW w:w="571" w:type="dxa"/>
            <w:tcBorders>
              <w:top w:val="nil"/>
              <w:left w:val="nil"/>
              <w:bottom w:val="single" w:sz="12" w:space="0" w:color="auto"/>
              <w:right w:val="single" w:sz="4" w:space="0" w:color="auto"/>
            </w:tcBorders>
            <w:shd w:val="clear" w:color="auto" w:fill="auto"/>
            <w:noWrap/>
            <w:vAlign w:val="bottom"/>
            <w:hideMark/>
          </w:tcPr>
          <w:p w14:paraId="676772F4" w14:textId="77777777" w:rsidR="0069316E" w:rsidRPr="0069316E" w:rsidRDefault="0069316E" w:rsidP="0069316E">
            <w:pPr>
              <w:jc w:val="center"/>
              <w:rPr>
                <w:rFonts w:eastAsia="Times New Roman" w:cs="Times New Roman"/>
                <w:szCs w:val="24"/>
                <w:lang w:eastAsia="en-US"/>
              </w:rPr>
            </w:pPr>
            <w:r w:rsidRPr="0069316E">
              <w:rPr>
                <w:rFonts w:eastAsia="Times New Roman" w:cs="Times New Roman"/>
                <w:szCs w:val="24"/>
                <w:lang w:eastAsia="en-US"/>
              </w:rPr>
              <w:t>3.16</w:t>
            </w:r>
          </w:p>
        </w:tc>
        <w:tc>
          <w:tcPr>
            <w:tcW w:w="2169" w:type="dxa"/>
            <w:tcBorders>
              <w:top w:val="nil"/>
              <w:left w:val="nil"/>
              <w:bottom w:val="single" w:sz="12" w:space="0" w:color="auto"/>
              <w:right w:val="single" w:sz="4" w:space="0" w:color="auto"/>
            </w:tcBorders>
            <w:shd w:val="clear" w:color="auto" w:fill="auto"/>
            <w:noWrap/>
            <w:vAlign w:val="bottom"/>
            <w:hideMark/>
          </w:tcPr>
          <w:p w14:paraId="676772F5" w14:textId="77777777" w:rsidR="0069316E" w:rsidRPr="0069316E" w:rsidRDefault="0069316E" w:rsidP="0069316E">
            <w:pPr>
              <w:jc w:val="right"/>
              <w:rPr>
                <w:rFonts w:eastAsia="Times New Roman" w:cs="Times New Roman"/>
                <w:szCs w:val="24"/>
                <w:lang w:eastAsia="en-US"/>
              </w:rPr>
            </w:pPr>
            <w:r w:rsidRPr="0069316E">
              <w:rPr>
                <w:rFonts w:eastAsia="Times New Roman" w:cs="Times New Roman"/>
                <w:szCs w:val="24"/>
                <w:lang w:eastAsia="en-US"/>
              </w:rPr>
              <w:t>3.26</w:t>
            </w:r>
          </w:p>
        </w:tc>
      </w:tr>
      <w:tr w:rsidR="0069316E" w:rsidRPr="0069316E" w14:paraId="676772FC" w14:textId="77777777" w:rsidTr="0069316E">
        <w:trPr>
          <w:trHeight w:val="315"/>
          <w:jc w:val="center"/>
        </w:trPr>
        <w:tc>
          <w:tcPr>
            <w:tcW w:w="18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772F7" w14:textId="77777777" w:rsidR="0069316E" w:rsidRPr="0069316E" w:rsidRDefault="0069316E" w:rsidP="0069316E">
            <w:pPr>
              <w:rPr>
                <w:rFonts w:eastAsia="Times New Roman" w:cs="Times New Roman"/>
                <w:b/>
                <w:bCs/>
                <w:szCs w:val="24"/>
                <w:lang w:eastAsia="en-US"/>
              </w:rPr>
            </w:pPr>
            <w:r w:rsidRPr="0069316E">
              <w:rPr>
                <w:rFonts w:eastAsia="Times New Roman" w:cs="Times New Roman"/>
                <w:b/>
                <w:bCs/>
                <w:szCs w:val="24"/>
                <w:lang w:eastAsia="en-US"/>
              </w:rPr>
              <w:t>Overall</w:t>
            </w:r>
          </w:p>
        </w:tc>
        <w:tc>
          <w:tcPr>
            <w:tcW w:w="571" w:type="dxa"/>
            <w:tcBorders>
              <w:top w:val="single" w:sz="12" w:space="0" w:color="auto"/>
              <w:left w:val="nil"/>
              <w:bottom w:val="single" w:sz="4" w:space="0" w:color="auto"/>
              <w:right w:val="single" w:sz="4" w:space="0" w:color="auto"/>
            </w:tcBorders>
            <w:shd w:val="clear" w:color="auto" w:fill="auto"/>
            <w:noWrap/>
            <w:vAlign w:val="bottom"/>
            <w:hideMark/>
          </w:tcPr>
          <w:p w14:paraId="676772F8"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3.23</w:t>
            </w:r>
          </w:p>
        </w:tc>
        <w:tc>
          <w:tcPr>
            <w:tcW w:w="571" w:type="dxa"/>
            <w:tcBorders>
              <w:top w:val="single" w:sz="12" w:space="0" w:color="auto"/>
              <w:left w:val="nil"/>
              <w:bottom w:val="single" w:sz="4" w:space="0" w:color="auto"/>
              <w:right w:val="single" w:sz="4" w:space="0" w:color="auto"/>
            </w:tcBorders>
            <w:shd w:val="clear" w:color="auto" w:fill="auto"/>
            <w:noWrap/>
            <w:vAlign w:val="bottom"/>
            <w:hideMark/>
          </w:tcPr>
          <w:p w14:paraId="676772F9"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3.32</w:t>
            </w:r>
          </w:p>
        </w:tc>
        <w:tc>
          <w:tcPr>
            <w:tcW w:w="571" w:type="dxa"/>
            <w:tcBorders>
              <w:top w:val="single" w:sz="12" w:space="0" w:color="auto"/>
              <w:left w:val="nil"/>
              <w:bottom w:val="single" w:sz="4" w:space="0" w:color="auto"/>
              <w:right w:val="single" w:sz="4" w:space="0" w:color="auto"/>
            </w:tcBorders>
            <w:shd w:val="clear" w:color="auto" w:fill="auto"/>
            <w:noWrap/>
            <w:vAlign w:val="bottom"/>
            <w:hideMark/>
          </w:tcPr>
          <w:p w14:paraId="676772FA" w14:textId="77777777" w:rsidR="0069316E" w:rsidRPr="0069316E" w:rsidRDefault="0069316E" w:rsidP="0069316E">
            <w:pPr>
              <w:jc w:val="center"/>
              <w:rPr>
                <w:rFonts w:eastAsia="Times New Roman" w:cs="Times New Roman"/>
                <w:b/>
                <w:bCs/>
                <w:szCs w:val="24"/>
                <w:lang w:eastAsia="en-US"/>
              </w:rPr>
            </w:pPr>
            <w:r w:rsidRPr="0069316E">
              <w:rPr>
                <w:rFonts w:eastAsia="Times New Roman" w:cs="Times New Roman"/>
                <w:b/>
                <w:bCs/>
                <w:szCs w:val="24"/>
                <w:lang w:eastAsia="en-US"/>
              </w:rPr>
              <w:t>3.23</w:t>
            </w:r>
          </w:p>
        </w:tc>
        <w:tc>
          <w:tcPr>
            <w:tcW w:w="2169" w:type="dxa"/>
            <w:tcBorders>
              <w:top w:val="single" w:sz="12" w:space="0" w:color="auto"/>
              <w:left w:val="nil"/>
              <w:bottom w:val="single" w:sz="4" w:space="0" w:color="auto"/>
              <w:right w:val="single" w:sz="4" w:space="0" w:color="auto"/>
            </w:tcBorders>
            <w:shd w:val="clear" w:color="auto" w:fill="auto"/>
            <w:noWrap/>
            <w:vAlign w:val="bottom"/>
            <w:hideMark/>
          </w:tcPr>
          <w:p w14:paraId="676772FB" w14:textId="77777777" w:rsidR="0069316E" w:rsidRPr="0069316E" w:rsidRDefault="0069316E" w:rsidP="0069316E">
            <w:pPr>
              <w:jc w:val="right"/>
              <w:rPr>
                <w:rFonts w:eastAsia="Times New Roman" w:cs="Times New Roman"/>
                <w:szCs w:val="24"/>
                <w:lang w:eastAsia="en-US"/>
              </w:rPr>
            </w:pPr>
            <w:r w:rsidRPr="0069316E">
              <w:rPr>
                <w:rFonts w:eastAsia="Times New Roman" w:cs="Times New Roman"/>
                <w:szCs w:val="24"/>
                <w:lang w:eastAsia="en-US"/>
              </w:rPr>
              <w:t>3.26</w:t>
            </w:r>
          </w:p>
        </w:tc>
      </w:tr>
    </w:tbl>
    <w:p w14:paraId="676772FD" w14:textId="77777777" w:rsidR="0069316E" w:rsidRDefault="0069316E" w:rsidP="0095055C"/>
    <w:p w14:paraId="676772FE" w14:textId="77777777" w:rsidR="0069316E" w:rsidRDefault="0069316E" w:rsidP="0095055C"/>
    <w:p w14:paraId="676772FF" w14:textId="77777777" w:rsidR="0069316E" w:rsidRDefault="0069316E" w:rsidP="0095055C"/>
    <w:tbl>
      <w:tblPr>
        <w:tblW w:w="10945" w:type="dxa"/>
        <w:jc w:val="center"/>
        <w:tblInd w:w="-432" w:type="dxa"/>
        <w:tblLook w:val="0000" w:firstRow="0" w:lastRow="0" w:firstColumn="0" w:lastColumn="0" w:noHBand="0" w:noVBand="0"/>
      </w:tblPr>
      <w:tblGrid>
        <w:gridCol w:w="1260"/>
        <w:gridCol w:w="1260"/>
        <w:gridCol w:w="1316"/>
        <w:gridCol w:w="1256"/>
        <w:gridCol w:w="1470"/>
        <w:gridCol w:w="1363"/>
        <w:gridCol w:w="1616"/>
        <w:gridCol w:w="1404"/>
      </w:tblGrid>
      <w:tr w:rsidR="003B4957" w:rsidRPr="00011E42" w14:paraId="67677301" w14:textId="77777777" w:rsidTr="003B4957">
        <w:trPr>
          <w:trHeight w:val="315"/>
          <w:jc w:val="center"/>
        </w:trPr>
        <w:tc>
          <w:tcPr>
            <w:tcW w:w="1094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67677300" w14:textId="77777777" w:rsidR="003B4957" w:rsidRPr="004E62EC" w:rsidRDefault="003B4957" w:rsidP="004E62EC">
            <w:pPr>
              <w:pStyle w:val="Heading2"/>
              <w:jc w:val="center"/>
              <w:rPr>
                <w:rFonts w:ascii="Times New Roman" w:hAnsi="Times New Roman" w:cs="Times New Roman"/>
                <w:sz w:val="24"/>
                <w:szCs w:val="24"/>
              </w:rPr>
            </w:pPr>
            <w:bookmarkStart w:id="20" w:name="_Toc325369360"/>
            <w:r w:rsidRPr="004E62EC">
              <w:rPr>
                <w:rFonts w:ascii="Times New Roman" w:hAnsi="Times New Roman" w:cs="Times New Roman"/>
                <w:color w:val="auto"/>
                <w:sz w:val="24"/>
                <w:szCs w:val="24"/>
              </w:rPr>
              <w:t>Average Score of Rubric Category by COOPERATIVE Group: All Responses</w:t>
            </w:r>
            <w:bookmarkEnd w:id="20"/>
          </w:p>
        </w:tc>
      </w:tr>
      <w:tr w:rsidR="003B4957" w:rsidRPr="00011E42" w14:paraId="67677303" w14:textId="77777777" w:rsidTr="003B4957">
        <w:trPr>
          <w:trHeight w:val="315"/>
          <w:jc w:val="center"/>
        </w:trPr>
        <w:tc>
          <w:tcPr>
            <w:tcW w:w="10945" w:type="dxa"/>
            <w:gridSpan w:val="8"/>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67677302" w14:textId="77777777" w:rsidR="003B4957" w:rsidRPr="00011E42" w:rsidRDefault="003B4957" w:rsidP="003B4957">
            <w:pPr>
              <w:jc w:val="center"/>
              <w:rPr>
                <w:szCs w:val="24"/>
                <w:lang w:eastAsia="en-US"/>
              </w:rPr>
            </w:pPr>
            <w:r>
              <w:rPr>
                <w:szCs w:val="24"/>
                <w:lang w:eastAsia="en-US"/>
              </w:rPr>
              <w:t> </w:t>
            </w:r>
          </w:p>
        </w:tc>
      </w:tr>
      <w:tr w:rsidR="003B4957" w:rsidRPr="00011E42" w14:paraId="6767730C" w14:textId="77777777" w:rsidTr="003B4957">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4" w14:textId="77777777" w:rsidR="003B4957" w:rsidRPr="00011E42" w:rsidRDefault="003B4957" w:rsidP="003B4957">
            <w:pPr>
              <w:jc w:val="center"/>
              <w:rPr>
                <w:b/>
                <w:bCs/>
                <w:szCs w:val="24"/>
                <w:lang w:eastAsia="en-US"/>
              </w:rPr>
            </w:pPr>
            <w:r w:rsidRPr="00011E42">
              <w:rPr>
                <w:b/>
                <w:bCs/>
                <w:szCs w:val="24"/>
                <w:lang w:eastAsia="en-US"/>
              </w:rPr>
              <w:t>Year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5" w14:textId="77777777" w:rsidR="003B4957" w:rsidRPr="00011E42" w:rsidRDefault="003B4957" w:rsidP="003B4957">
            <w:pPr>
              <w:jc w:val="center"/>
              <w:rPr>
                <w:b/>
                <w:bCs/>
                <w:szCs w:val="24"/>
                <w:lang w:eastAsia="en-US"/>
              </w:rPr>
            </w:pPr>
            <w:r w:rsidRPr="00011E42">
              <w:rPr>
                <w:b/>
                <w:bCs/>
                <w:szCs w:val="24"/>
                <w:lang w:eastAsia="en-US"/>
              </w:rPr>
              <w:t>Greeting</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6" w14:textId="77777777" w:rsidR="003B4957" w:rsidRPr="00011E42" w:rsidRDefault="003B4957" w:rsidP="003B4957">
            <w:pPr>
              <w:jc w:val="center"/>
              <w:rPr>
                <w:b/>
                <w:bCs/>
                <w:szCs w:val="24"/>
                <w:lang w:eastAsia="en-US"/>
              </w:rPr>
            </w:pPr>
            <w:r w:rsidRPr="00011E42">
              <w:rPr>
                <w:b/>
                <w:bCs/>
                <w:szCs w:val="24"/>
                <w:lang w:eastAsia="en-US"/>
              </w:rPr>
              <w:t>Referenc</w:t>
            </w:r>
            <w:r>
              <w:rPr>
                <w:b/>
                <w:bCs/>
                <w:szCs w:val="24"/>
                <w:lang w:eastAsia="en-US"/>
              </w:rPr>
              <w:t>e</w:t>
            </w:r>
            <w:r w:rsidRPr="00011E42">
              <w:rPr>
                <w:b/>
                <w:bCs/>
                <w:szCs w:val="24"/>
                <w:lang w:eastAsia="en-US"/>
              </w:rPr>
              <w:t xml:space="preserve"> Interview</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7" w14:textId="77777777" w:rsidR="003B4957" w:rsidRPr="00011E42" w:rsidRDefault="003B4957" w:rsidP="003B4957">
            <w:pPr>
              <w:jc w:val="center"/>
              <w:rPr>
                <w:b/>
                <w:bCs/>
                <w:szCs w:val="24"/>
                <w:lang w:eastAsia="en-US"/>
              </w:rPr>
            </w:pPr>
            <w:r w:rsidRPr="00011E42">
              <w:rPr>
                <w:b/>
                <w:bCs/>
                <w:szCs w:val="24"/>
                <w:lang w:eastAsia="en-US"/>
              </w:rPr>
              <w:t>Quality of Resources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8" w14:textId="77777777" w:rsidR="003B4957" w:rsidRPr="00011E42" w:rsidRDefault="003B4957" w:rsidP="003B4957">
            <w:pPr>
              <w:jc w:val="center"/>
              <w:rPr>
                <w:b/>
                <w:bCs/>
                <w:szCs w:val="24"/>
                <w:lang w:eastAsia="en-US"/>
              </w:rPr>
            </w:pPr>
            <w:r w:rsidRPr="00011E42">
              <w:rPr>
                <w:b/>
                <w:bCs/>
                <w:szCs w:val="24"/>
                <w:lang w:eastAsia="en-US"/>
              </w:rPr>
              <w:t>Factual Information</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9" w14:textId="77777777" w:rsidR="003B4957" w:rsidRPr="00011E42" w:rsidRDefault="003B4957" w:rsidP="003B4957">
            <w:pPr>
              <w:jc w:val="center"/>
              <w:rPr>
                <w:b/>
                <w:bCs/>
                <w:szCs w:val="24"/>
                <w:lang w:eastAsia="en-US"/>
              </w:rPr>
            </w:pPr>
            <w:r w:rsidRPr="00011E42">
              <w:rPr>
                <w:b/>
                <w:bCs/>
                <w:szCs w:val="24"/>
                <w:lang w:eastAsia="en-US"/>
              </w:rPr>
              <w:t>Instruction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A" w14:textId="77777777" w:rsidR="003B4957" w:rsidRPr="00011E42" w:rsidRDefault="003B4957" w:rsidP="003B4957">
            <w:pPr>
              <w:jc w:val="center"/>
              <w:rPr>
                <w:b/>
                <w:bCs/>
                <w:szCs w:val="24"/>
                <w:lang w:eastAsia="en-US"/>
              </w:rPr>
            </w:pPr>
            <w:r w:rsidRPr="00011E42">
              <w:rPr>
                <w:b/>
                <w:bCs/>
                <w:szCs w:val="24"/>
                <w:lang w:eastAsia="en-US"/>
              </w:rPr>
              <w:t>Interpersonal Skills</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B" w14:textId="77777777" w:rsidR="003B4957" w:rsidRPr="00011E42" w:rsidRDefault="003B4957" w:rsidP="003B4957">
            <w:pPr>
              <w:jc w:val="center"/>
              <w:rPr>
                <w:b/>
                <w:bCs/>
                <w:szCs w:val="24"/>
                <w:lang w:eastAsia="en-US"/>
              </w:rPr>
            </w:pPr>
            <w:r w:rsidRPr="00011E42">
              <w:rPr>
                <w:b/>
                <w:bCs/>
                <w:szCs w:val="24"/>
                <w:lang w:eastAsia="en-US"/>
              </w:rPr>
              <w:t>Concluding the Session</w:t>
            </w:r>
          </w:p>
        </w:tc>
      </w:tr>
      <w:tr w:rsidR="003B4957" w:rsidRPr="00011E42" w14:paraId="67677315" w14:textId="77777777" w:rsidTr="003B4957">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D" w14:textId="77777777" w:rsidR="003B4957" w:rsidRPr="00011E42" w:rsidRDefault="003B4957" w:rsidP="003B4957">
            <w:pPr>
              <w:jc w:val="center"/>
              <w:rPr>
                <w:szCs w:val="24"/>
                <w:lang w:eastAsia="en-US"/>
              </w:rPr>
            </w:pPr>
            <w:r>
              <w:rPr>
                <w:szCs w:val="24"/>
                <w:lang w:eastAsia="en-US"/>
              </w:rPr>
              <w:t>2010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E" w14:textId="77777777" w:rsidR="003B4957" w:rsidRDefault="003B4957">
            <w:pPr>
              <w:jc w:val="center"/>
              <w:rPr>
                <w:szCs w:val="24"/>
              </w:rPr>
            </w:pPr>
            <w:r>
              <w:t>3.16</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0F" w14:textId="77777777" w:rsidR="003B4957" w:rsidRDefault="003B4957">
            <w:pPr>
              <w:jc w:val="center"/>
              <w:rPr>
                <w:szCs w:val="24"/>
              </w:rPr>
            </w:pPr>
            <w:r>
              <w:t>2.86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0" w14:textId="77777777" w:rsidR="003B4957" w:rsidRDefault="003B4957">
            <w:pPr>
              <w:jc w:val="center"/>
              <w:rPr>
                <w:szCs w:val="24"/>
              </w:rPr>
            </w:pPr>
            <w:r>
              <w:t>3.33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1" w14:textId="77777777" w:rsidR="003B4957" w:rsidRDefault="003B4957">
            <w:pPr>
              <w:jc w:val="center"/>
              <w:rPr>
                <w:szCs w:val="24"/>
              </w:rPr>
            </w:pPr>
            <w:r>
              <w:t>3.45</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2" w14:textId="77777777" w:rsidR="003B4957" w:rsidRDefault="003B4957">
            <w:pPr>
              <w:jc w:val="center"/>
              <w:rPr>
                <w:szCs w:val="24"/>
              </w:rPr>
            </w:pPr>
            <w:r>
              <w:t>2.42</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3" w14:textId="77777777" w:rsidR="003B4957" w:rsidRDefault="003B4957">
            <w:pPr>
              <w:jc w:val="center"/>
              <w:rPr>
                <w:szCs w:val="24"/>
              </w:rPr>
            </w:pPr>
            <w:r>
              <w:t>3.06</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4" w14:textId="77777777" w:rsidR="003B4957" w:rsidRDefault="003B4957">
            <w:pPr>
              <w:jc w:val="center"/>
              <w:rPr>
                <w:szCs w:val="24"/>
              </w:rPr>
            </w:pPr>
            <w:r>
              <w:t>2.74</w:t>
            </w:r>
          </w:p>
        </w:tc>
      </w:tr>
      <w:tr w:rsidR="003B4957" w:rsidRPr="00011E42" w14:paraId="6767731E" w14:textId="77777777" w:rsidTr="003B4957">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6" w14:textId="77777777" w:rsidR="003B4957" w:rsidRPr="00011E42" w:rsidRDefault="003B4957" w:rsidP="003B4957">
            <w:pPr>
              <w:jc w:val="center"/>
              <w:rPr>
                <w:szCs w:val="24"/>
                <w:lang w:eastAsia="en-US"/>
              </w:rPr>
            </w:pPr>
            <w:r>
              <w:rPr>
                <w:szCs w:val="24"/>
                <w:lang w:eastAsia="en-US"/>
              </w:rPr>
              <w:t>2011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7" w14:textId="77777777" w:rsidR="003B4957" w:rsidRDefault="003B4957">
            <w:pPr>
              <w:jc w:val="center"/>
              <w:rPr>
                <w:szCs w:val="24"/>
              </w:rPr>
            </w:pPr>
            <w:r>
              <w:t>3.25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8" w14:textId="77777777" w:rsidR="003B4957" w:rsidRDefault="003B4957">
            <w:pPr>
              <w:jc w:val="center"/>
              <w:rPr>
                <w:szCs w:val="24"/>
              </w:rPr>
            </w:pPr>
            <w:r>
              <w:t>3.32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9" w14:textId="77777777" w:rsidR="003B4957" w:rsidRDefault="003B4957">
            <w:pPr>
              <w:jc w:val="center"/>
              <w:rPr>
                <w:szCs w:val="24"/>
              </w:rPr>
            </w:pPr>
            <w:r>
              <w:t>3.63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A" w14:textId="77777777" w:rsidR="003B4957" w:rsidRDefault="003B4957">
            <w:pPr>
              <w:jc w:val="center"/>
              <w:rPr>
                <w:szCs w:val="24"/>
              </w:rPr>
            </w:pPr>
            <w:r>
              <w:t>3.59</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B" w14:textId="77777777" w:rsidR="003B4957" w:rsidRDefault="003B4957">
            <w:pPr>
              <w:jc w:val="center"/>
              <w:rPr>
                <w:szCs w:val="24"/>
              </w:rPr>
            </w:pPr>
            <w:r>
              <w:t>2.54</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C" w14:textId="77777777" w:rsidR="003B4957" w:rsidRDefault="003B4957">
            <w:pPr>
              <w:jc w:val="center"/>
              <w:rPr>
                <w:szCs w:val="24"/>
              </w:rPr>
            </w:pPr>
            <w:r>
              <w:t>3.44</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1D" w14:textId="77777777" w:rsidR="003B4957" w:rsidRDefault="003B4957">
            <w:pPr>
              <w:jc w:val="center"/>
              <w:rPr>
                <w:szCs w:val="24"/>
              </w:rPr>
            </w:pPr>
            <w:r>
              <w:t>2.95</w:t>
            </w:r>
          </w:p>
        </w:tc>
      </w:tr>
      <w:tr w:rsidR="003B4957" w:rsidRPr="00011E42" w14:paraId="67677327" w14:textId="77777777" w:rsidTr="003B4957">
        <w:trPr>
          <w:trHeight w:val="315"/>
          <w:jc w:val="center"/>
        </w:trPr>
        <w:tc>
          <w:tcPr>
            <w:tcW w:w="12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1F" w14:textId="77777777" w:rsidR="003B4957" w:rsidRPr="00011E42" w:rsidRDefault="003B4957" w:rsidP="003B4957">
            <w:pPr>
              <w:jc w:val="center"/>
              <w:rPr>
                <w:szCs w:val="24"/>
                <w:lang w:eastAsia="en-US"/>
              </w:rPr>
            </w:pPr>
            <w:r>
              <w:rPr>
                <w:szCs w:val="24"/>
                <w:lang w:eastAsia="en-US"/>
              </w:rPr>
              <w:t>2012</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0" w14:textId="77777777" w:rsidR="003B4957" w:rsidRDefault="003B4957">
            <w:pPr>
              <w:jc w:val="center"/>
              <w:rPr>
                <w:szCs w:val="24"/>
              </w:rPr>
            </w:pPr>
            <w:r>
              <w:t>3.44</w:t>
            </w:r>
          </w:p>
        </w:tc>
        <w:tc>
          <w:tcPr>
            <w:tcW w:w="131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1" w14:textId="77777777" w:rsidR="003B4957" w:rsidRDefault="003B4957">
            <w:pPr>
              <w:jc w:val="center"/>
              <w:rPr>
                <w:szCs w:val="24"/>
              </w:rPr>
            </w:pPr>
            <w:r>
              <w:t>2.99</w:t>
            </w:r>
          </w:p>
        </w:tc>
        <w:tc>
          <w:tcPr>
            <w:tcW w:w="125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2" w14:textId="77777777" w:rsidR="003B4957" w:rsidRDefault="003B4957">
            <w:pPr>
              <w:jc w:val="center"/>
              <w:rPr>
                <w:szCs w:val="24"/>
              </w:rPr>
            </w:pPr>
            <w:r>
              <w:t>3.52</w:t>
            </w:r>
          </w:p>
        </w:tc>
        <w:tc>
          <w:tcPr>
            <w:tcW w:w="147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3" w14:textId="77777777" w:rsidR="003B4957" w:rsidRDefault="003B4957">
            <w:pPr>
              <w:jc w:val="center"/>
              <w:rPr>
                <w:szCs w:val="24"/>
              </w:rPr>
            </w:pPr>
            <w:r>
              <w:t>3.62</w:t>
            </w:r>
          </w:p>
        </w:tc>
        <w:tc>
          <w:tcPr>
            <w:tcW w:w="136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4" w14:textId="77777777" w:rsidR="003B4957" w:rsidRDefault="003B4957">
            <w:pPr>
              <w:jc w:val="center"/>
              <w:rPr>
                <w:szCs w:val="24"/>
              </w:rPr>
            </w:pPr>
            <w:r>
              <w:t>2.41</w:t>
            </w:r>
          </w:p>
        </w:tc>
        <w:tc>
          <w:tcPr>
            <w:tcW w:w="161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5" w14:textId="77777777" w:rsidR="003B4957" w:rsidRDefault="003B4957">
            <w:pPr>
              <w:jc w:val="center"/>
              <w:rPr>
                <w:szCs w:val="24"/>
              </w:rPr>
            </w:pPr>
            <w:r>
              <w:t>3.28</w:t>
            </w:r>
          </w:p>
        </w:tc>
        <w:tc>
          <w:tcPr>
            <w:tcW w:w="1404"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26" w14:textId="77777777" w:rsidR="003B4957" w:rsidRDefault="003B4957">
            <w:pPr>
              <w:jc w:val="center"/>
              <w:rPr>
                <w:szCs w:val="24"/>
              </w:rPr>
            </w:pPr>
            <w:r>
              <w:t>2.67</w:t>
            </w:r>
          </w:p>
        </w:tc>
      </w:tr>
      <w:tr w:rsidR="003B4957" w:rsidRPr="00011E42" w14:paraId="67677330" w14:textId="77777777" w:rsidTr="003B4957">
        <w:trPr>
          <w:trHeight w:val="315"/>
          <w:jc w:val="center"/>
        </w:trPr>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8" w14:textId="77777777" w:rsidR="003B4957" w:rsidRPr="00011E42" w:rsidRDefault="003B4957" w:rsidP="003B4957">
            <w:pPr>
              <w:rPr>
                <w:b/>
                <w:bCs/>
                <w:szCs w:val="24"/>
                <w:lang w:eastAsia="en-US"/>
              </w:rPr>
            </w:pPr>
            <w:r w:rsidRPr="00011E42">
              <w:rPr>
                <w:b/>
                <w:bCs/>
                <w:szCs w:val="24"/>
                <w:lang w:eastAsia="en-US"/>
              </w:rPr>
              <w:t>Overall</w:t>
            </w:r>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9" w14:textId="77777777" w:rsidR="003B4957" w:rsidRDefault="003B4957">
            <w:pPr>
              <w:jc w:val="center"/>
              <w:rPr>
                <w:b/>
                <w:bCs/>
                <w:szCs w:val="24"/>
              </w:rPr>
            </w:pPr>
            <w:r>
              <w:rPr>
                <w:b/>
                <w:bCs/>
              </w:rPr>
              <w:t>3.28</w:t>
            </w:r>
          </w:p>
        </w:tc>
        <w:tc>
          <w:tcPr>
            <w:tcW w:w="131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A" w14:textId="77777777" w:rsidR="003B4957" w:rsidRDefault="003B4957">
            <w:pPr>
              <w:jc w:val="center"/>
              <w:rPr>
                <w:b/>
                <w:bCs/>
                <w:szCs w:val="24"/>
              </w:rPr>
            </w:pPr>
            <w:r>
              <w:rPr>
                <w:b/>
                <w:bCs/>
              </w:rPr>
              <w:t>3.06</w:t>
            </w:r>
          </w:p>
        </w:tc>
        <w:tc>
          <w:tcPr>
            <w:tcW w:w="125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B" w14:textId="77777777" w:rsidR="003B4957" w:rsidRDefault="003B4957">
            <w:pPr>
              <w:jc w:val="center"/>
              <w:rPr>
                <w:b/>
                <w:bCs/>
                <w:szCs w:val="24"/>
              </w:rPr>
            </w:pPr>
            <w:r>
              <w:rPr>
                <w:b/>
                <w:bCs/>
              </w:rPr>
              <w:t>3.49</w:t>
            </w:r>
          </w:p>
        </w:tc>
        <w:tc>
          <w:tcPr>
            <w:tcW w:w="147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C" w14:textId="77777777" w:rsidR="003B4957" w:rsidRDefault="003B4957">
            <w:pPr>
              <w:jc w:val="center"/>
              <w:rPr>
                <w:b/>
                <w:bCs/>
                <w:szCs w:val="24"/>
              </w:rPr>
            </w:pPr>
            <w:r>
              <w:rPr>
                <w:b/>
                <w:bCs/>
              </w:rPr>
              <w:t>3.55</w:t>
            </w:r>
          </w:p>
        </w:tc>
        <w:tc>
          <w:tcPr>
            <w:tcW w:w="136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D" w14:textId="77777777" w:rsidR="003B4957" w:rsidRDefault="003B4957">
            <w:pPr>
              <w:jc w:val="center"/>
              <w:rPr>
                <w:b/>
                <w:bCs/>
                <w:szCs w:val="24"/>
              </w:rPr>
            </w:pPr>
            <w:r>
              <w:rPr>
                <w:b/>
                <w:bCs/>
              </w:rPr>
              <w:t>2.46</w:t>
            </w:r>
          </w:p>
        </w:tc>
        <w:tc>
          <w:tcPr>
            <w:tcW w:w="161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E" w14:textId="77777777" w:rsidR="003B4957" w:rsidRDefault="003B4957">
            <w:pPr>
              <w:jc w:val="center"/>
              <w:rPr>
                <w:b/>
                <w:bCs/>
                <w:szCs w:val="24"/>
              </w:rPr>
            </w:pPr>
            <w:r>
              <w:rPr>
                <w:b/>
                <w:bCs/>
              </w:rPr>
              <w:t>3.26</w:t>
            </w:r>
          </w:p>
        </w:tc>
        <w:tc>
          <w:tcPr>
            <w:tcW w:w="140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2F" w14:textId="77777777" w:rsidR="003B4957" w:rsidRDefault="003B4957">
            <w:pPr>
              <w:jc w:val="center"/>
              <w:rPr>
                <w:b/>
                <w:bCs/>
                <w:szCs w:val="24"/>
              </w:rPr>
            </w:pPr>
            <w:r>
              <w:rPr>
                <w:b/>
                <w:bCs/>
              </w:rPr>
              <w:t>2.79</w:t>
            </w:r>
          </w:p>
        </w:tc>
      </w:tr>
    </w:tbl>
    <w:p w14:paraId="67677331" w14:textId="77777777" w:rsidR="00152BB9" w:rsidRDefault="00152BB9"/>
    <w:p w14:paraId="67677332" w14:textId="77777777" w:rsidR="00011E42" w:rsidRDefault="00011E42" w:rsidP="0095055C"/>
    <w:p w14:paraId="67677333" w14:textId="77777777" w:rsidR="0069316E" w:rsidRDefault="0069316E" w:rsidP="0095055C"/>
    <w:p w14:paraId="67677334" w14:textId="77777777" w:rsidR="0069316E" w:rsidRDefault="0069316E" w:rsidP="0095055C"/>
    <w:p w14:paraId="67677335" w14:textId="77777777" w:rsidR="0095055C" w:rsidRDefault="0095055C" w:rsidP="0095055C"/>
    <w:tbl>
      <w:tblPr>
        <w:tblW w:w="10945" w:type="dxa"/>
        <w:jc w:val="center"/>
        <w:tblInd w:w="-432" w:type="dxa"/>
        <w:tblLook w:val="0000" w:firstRow="0" w:lastRow="0" w:firstColumn="0" w:lastColumn="0" w:noHBand="0" w:noVBand="0"/>
      </w:tblPr>
      <w:tblGrid>
        <w:gridCol w:w="1260"/>
        <w:gridCol w:w="1260"/>
        <w:gridCol w:w="1316"/>
        <w:gridCol w:w="1256"/>
        <w:gridCol w:w="1470"/>
        <w:gridCol w:w="1363"/>
        <w:gridCol w:w="1616"/>
        <w:gridCol w:w="1404"/>
      </w:tblGrid>
      <w:tr w:rsidR="00011E42" w:rsidRPr="00011E42" w14:paraId="67677337" w14:textId="77777777" w:rsidTr="009111D6">
        <w:trPr>
          <w:trHeight w:val="315"/>
          <w:jc w:val="center"/>
        </w:trPr>
        <w:tc>
          <w:tcPr>
            <w:tcW w:w="1094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67677336" w14:textId="77777777" w:rsidR="00011E42" w:rsidRPr="00275190" w:rsidRDefault="00011E42" w:rsidP="00275190">
            <w:pPr>
              <w:pStyle w:val="Heading2"/>
              <w:jc w:val="center"/>
              <w:rPr>
                <w:rFonts w:ascii="Times New Roman" w:hAnsi="Times New Roman"/>
                <w:color w:val="auto"/>
                <w:sz w:val="24"/>
                <w:lang w:eastAsia="en-US"/>
              </w:rPr>
            </w:pPr>
            <w:bookmarkStart w:id="21" w:name="_Toc325369361"/>
            <w:r w:rsidRPr="00275190">
              <w:rPr>
                <w:rFonts w:ascii="Times New Roman" w:hAnsi="Times New Roman"/>
                <w:color w:val="auto"/>
                <w:sz w:val="24"/>
                <w:lang w:eastAsia="en-US"/>
              </w:rPr>
              <w:t>Average Score of Rubric Category by MCCCD Group: All Responses</w:t>
            </w:r>
            <w:bookmarkEnd w:id="21"/>
          </w:p>
        </w:tc>
      </w:tr>
      <w:tr w:rsidR="00011E42" w:rsidRPr="00011E42" w14:paraId="67677339" w14:textId="77777777" w:rsidTr="009111D6">
        <w:trPr>
          <w:trHeight w:val="315"/>
          <w:jc w:val="center"/>
        </w:trPr>
        <w:tc>
          <w:tcPr>
            <w:tcW w:w="10945" w:type="dxa"/>
            <w:gridSpan w:val="8"/>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67677338" w14:textId="77777777" w:rsidR="00011E42" w:rsidRPr="00011E42" w:rsidRDefault="00011E42" w:rsidP="00011E42">
            <w:pPr>
              <w:jc w:val="center"/>
              <w:rPr>
                <w:szCs w:val="24"/>
                <w:lang w:eastAsia="en-US"/>
              </w:rPr>
            </w:pPr>
            <w:r>
              <w:rPr>
                <w:szCs w:val="24"/>
                <w:lang w:eastAsia="en-US"/>
              </w:rPr>
              <w:t> </w:t>
            </w:r>
          </w:p>
        </w:tc>
      </w:tr>
      <w:tr w:rsidR="00011E42" w:rsidRPr="00011E42" w14:paraId="67677342" w14:textId="77777777" w:rsidTr="009111D6">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A" w14:textId="77777777" w:rsidR="00011E42" w:rsidRPr="00011E42" w:rsidRDefault="00011E42" w:rsidP="00011E42">
            <w:pPr>
              <w:jc w:val="center"/>
              <w:rPr>
                <w:b/>
                <w:bCs/>
                <w:szCs w:val="24"/>
                <w:lang w:eastAsia="en-US"/>
              </w:rPr>
            </w:pPr>
            <w:r w:rsidRPr="00011E42">
              <w:rPr>
                <w:b/>
                <w:bCs/>
                <w:szCs w:val="24"/>
                <w:lang w:eastAsia="en-US"/>
              </w:rPr>
              <w:t>Year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B" w14:textId="77777777" w:rsidR="00011E42" w:rsidRPr="00011E42" w:rsidRDefault="00011E42" w:rsidP="00011E42">
            <w:pPr>
              <w:jc w:val="center"/>
              <w:rPr>
                <w:b/>
                <w:bCs/>
                <w:szCs w:val="24"/>
                <w:lang w:eastAsia="en-US"/>
              </w:rPr>
            </w:pPr>
            <w:r w:rsidRPr="00011E42">
              <w:rPr>
                <w:b/>
                <w:bCs/>
                <w:szCs w:val="24"/>
                <w:lang w:eastAsia="en-US"/>
              </w:rPr>
              <w:t>Greeting</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C" w14:textId="77777777" w:rsidR="00011E42" w:rsidRPr="00011E42" w:rsidRDefault="00011E42" w:rsidP="00011E42">
            <w:pPr>
              <w:jc w:val="center"/>
              <w:rPr>
                <w:b/>
                <w:bCs/>
                <w:szCs w:val="24"/>
                <w:lang w:eastAsia="en-US"/>
              </w:rPr>
            </w:pPr>
            <w:r w:rsidRPr="00011E42">
              <w:rPr>
                <w:b/>
                <w:bCs/>
                <w:szCs w:val="24"/>
                <w:lang w:eastAsia="en-US"/>
              </w:rPr>
              <w:t>Referenc</w:t>
            </w:r>
            <w:r>
              <w:rPr>
                <w:b/>
                <w:bCs/>
                <w:szCs w:val="24"/>
                <w:lang w:eastAsia="en-US"/>
              </w:rPr>
              <w:t>e</w:t>
            </w:r>
            <w:r w:rsidRPr="00011E42">
              <w:rPr>
                <w:b/>
                <w:bCs/>
                <w:szCs w:val="24"/>
                <w:lang w:eastAsia="en-US"/>
              </w:rPr>
              <w:t xml:space="preserve"> Interview</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D" w14:textId="77777777" w:rsidR="00011E42" w:rsidRPr="00011E42" w:rsidRDefault="00011E42" w:rsidP="00011E42">
            <w:pPr>
              <w:jc w:val="center"/>
              <w:rPr>
                <w:b/>
                <w:bCs/>
                <w:szCs w:val="24"/>
                <w:lang w:eastAsia="en-US"/>
              </w:rPr>
            </w:pPr>
            <w:r w:rsidRPr="00011E42">
              <w:rPr>
                <w:b/>
                <w:bCs/>
                <w:szCs w:val="24"/>
                <w:lang w:eastAsia="en-US"/>
              </w:rPr>
              <w:t>Quality of Resources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E" w14:textId="77777777" w:rsidR="00011E42" w:rsidRPr="00011E42" w:rsidRDefault="00011E42" w:rsidP="00011E42">
            <w:pPr>
              <w:jc w:val="center"/>
              <w:rPr>
                <w:b/>
                <w:bCs/>
                <w:szCs w:val="24"/>
                <w:lang w:eastAsia="en-US"/>
              </w:rPr>
            </w:pPr>
            <w:r w:rsidRPr="00011E42">
              <w:rPr>
                <w:b/>
                <w:bCs/>
                <w:szCs w:val="24"/>
                <w:lang w:eastAsia="en-US"/>
              </w:rPr>
              <w:t>Factual Information</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3F" w14:textId="77777777" w:rsidR="00011E42" w:rsidRPr="00011E42" w:rsidRDefault="00011E42" w:rsidP="00011E42">
            <w:pPr>
              <w:jc w:val="center"/>
              <w:rPr>
                <w:b/>
                <w:bCs/>
                <w:szCs w:val="24"/>
                <w:lang w:eastAsia="en-US"/>
              </w:rPr>
            </w:pPr>
            <w:r w:rsidRPr="00011E42">
              <w:rPr>
                <w:b/>
                <w:bCs/>
                <w:szCs w:val="24"/>
                <w:lang w:eastAsia="en-US"/>
              </w:rPr>
              <w:t>Instruction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0" w14:textId="77777777" w:rsidR="00011E42" w:rsidRPr="00011E42" w:rsidRDefault="00011E42" w:rsidP="00011E42">
            <w:pPr>
              <w:jc w:val="center"/>
              <w:rPr>
                <w:b/>
                <w:bCs/>
                <w:szCs w:val="24"/>
                <w:lang w:eastAsia="en-US"/>
              </w:rPr>
            </w:pPr>
            <w:r w:rsidRPr="00011E42">
              <w:rPr>
                <w:b/>
                <w:bCs/>
                <w:szCs w:val="24"/>
                <w:lang w:eastAsia="en-US"/>
              </w:rPr>
              <w:t>Interpersonal Skills</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1" w14:textId="77777777" w:rsidR="00011E42" w:rsidRPr="00011E42" w:rsidRDefault="00011E42" w:rsidP="00011E42">
            <w:pPr>
              <w:jc w:val="center"/>
              <w:rPr>
                <w:b/>
                <w:bCs/>
                <w:szCs w:val="24"/>
                <w:lang w:eastAsia="en-US"/>
              </w:rPr>
            </w:pPr>
            <w:r w:rsidRPr="00011E42">
              <w:rPr>
                <w:b/>
                <w:bCs/>
                <w:szCs w:val="24"/>
                <w:lang w:eastAsia="en-US"/>
              </w:rPr>
              <w:t>Concluding the Session</w:t>
            </w:r>
          </w:p>
        </w:tc>
      </w:tr>
      <w:tr w:rsidR="003B4957" w:rsidRPr="00011E42" w14:paraId="6767734B" w14:textId="77777777" w:rsidTr="009111D6">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3" w14:textId="77777777" w:rsidR="003B4957" w:rsidRPr="00011E42" w:rsidRDefault="003B4957" w:rsidP="003B4957">
            <w:pPr>
              <w:jc w:val="center"/>
              <w:rPr>
                <w:szCs w:val="24"/>
                <w:lang w:eastAsia="en-US"/>
              </w:rPr>
            </w:pPr>
            <w:r>
              <w:rPr>
                <w:szCs w:val="24"/>
                <w:lang w:eastAsia="en-US"/>
              </w:rPr>
              <w:t>2010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4" w14:textId="77777777" w:rsidR="003B4957" w:rsidRDefault="003B4957">
            <w:pPr>
              <w:jc w:val="center"/>
              <w:rPr>
                <w:szCs w:val="24"/>
              </w:rPr>
            </w:pPr>
            <w:r>
              <w:t>3.29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5" w14:textId="77777777" w:rsidR="003B4957" w:rsidRDefault="003B4957">
            <w:pPr>
              <w:jc w:val="center"/>
              <w:rPr>
                <w:szCs w:val="24"/>
              </w:rPr>
            </w:pPr>
            <w:r>
              <w:t>3.22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6" w14:textId="77777777" w:rsidR="003B4957" w:rsidRDefault="003B4957">
            <w:pPr>
              <w:jc w:val="center"/>
              <w:rPr>
                <w:szCs w:val="24"/>
              </w:rPr>
            </w:pPr>
            <w:r>
              <w:t>3.46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7" w14:textId="77777777" w:rsidR="003B4957" w:rsidRDefault="003B4957">
            <w:pPr>
              <w:jc w:val="center"/>
              <w:rPr>
                <w:szCs w:val="24"/>
              </w:rPr>
            </w:pPr>
            <w:r>
              <w:t>3.67</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8" w14:textId="77777777" w:rsidR="003B4957" w:rsidRDefault="003B4957">
            <w:pPr>
              <w:jc w:val="center"/>
              <w:rPr>
                <w:szCs w:val="24"/>
              </w:rPr>
            </w:pPr>
            <w:r>
              <w:t>2.79</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9" w14:textId="77777777" w:rsidR="003B4957" w:rsidRDefault="003B4957">
            <w:pPr>
              <w:jc w:val="center"/>
              <w:rPr>
                <w:szCs w:val="24"/>
              </w:rPr>
            </w:pPr>
            <w:r>
              <w:t>3.35</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A" w14:textId="77777777" w:rsidR="003B4957" w:rsidRDefault="003B4957">
            <w:pPr>
              <w:jc w:val="center"/>
              <w:rPr>
                <w:szCs w:val="24"/>
              </w:rPr>
            </w:pPr>
            <w:r>
              <w:t>3.01</w:t>
            </w:r>
          </w:p>
        </w:tc>
      </w:tr>
      <w:tr w:rsidR="003B4957" w:rsidRPr="00011E42" w14:paraId="67677354" w14:textId="77777777" w:rsidTr="009111D6">
        <w:trPr>
          <w:trHeight w:val="31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C" w14:textId="77777777" w:rsidR="003B4957" w:rsidRPr="00011E42" w:rsidRDefault="003B4957" w:rsidP="00011E42">
            <w:pPr>
              <w:jc w:val="center"/>
              <w:rPr>
                <w:szCs w:val="24"/>
                <w:lang w:eastAsia="en-US"/>
              </w:rPr>
            </w:pPr>
            <w:r>
              <w:rPr>
                <w:szCs w:val="24"/>
                <w:lang w:eastAsia="en-US"/>
              </w:rPr>
              <w:t>2011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D" w14:textId="77777777" w:rsidR="003B4957" w:rsidRDefault="003B4957">
            <w:pPr>
              <w:jc w:val="center"/>
              <w:rPr>
                <w:szCs w:val="24"/>
              </w:rPr>
            </w:pPr>
            <w:r>
              <w:t>3.32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E" w14:textId="77777777" w:rsidR="003B4957" w:rsidRDefault="003B4957">
            <w:pPr>
              <w:jc w:val="center"/>
              <w:rPr>
                <w:szCs w:val="24"/>
              </w:rPr>
            </w:pPr>
            <w:r>
              <w:t>3.57</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4F" w14:textId="77777777" w:rsidR="003B4957" w:rsidRDefault="003B4957">
            <w:pPr>
              <w:jc w:val="center"/>
              <w:rPr>
                <w:szCs w:val="24"/>
              </w:rPr>
            </w:pPr>
            <w:r>
              <w:t>3.81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50" w14:textId="77777777" w:rsidR="003B4957" w:rsidRDefault="003B4957">
            <w:pPr>
              <w:jc w:val="center"/>
              <w:rPr>
                <w:szCs w:val="24"/>
              </w:rPr>
            </w:pPr>
            <w:r>
              <w:t>3.53</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51" w14:textId="77777777" w:rsidR="003B4957" w:rsidRDefault="003B4957">
            <w:pPr>
              <w:jc w:val="center"/>
              <w:rPr>
                <w:szCs w:val="24"/>
              </w:rPr>
            </w:pPr>
            <w:r>
              <w:t>2.98</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52" w14:textId="77777777" w:rsidR="003B4957" w:rsidRDefault="003B4957">
            <w:pPr>
              <w:jc w:val="center"/>
              <w:rPr>
                <w:szCs w:val="24"/>
              </w:rPr>
            </w:pPr>
            <w:r>
              <w:t>3.57</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53" w14:textId="77777777" w:rsidR="003B4957" w:rsidRDefault="003B4957">
            <w:pPr>
              <w:jc w:val="center"/>
              <w:rPr>
                <w:szCs w:val="24"/>
              </w:rPr>
            </w:pPr>
            <w:r>
              <w:t>3.22</w:t>
            </w:r>
          </w:p>
        </w:tc>
      </w:tr>
      <w:tr w:rsidR="003B4957" w:rsidRPr="00011E42" w14:paraId="6767735D" w14:textId="77777777" w:rsidTr="009111D6">
        <w:trPr>
          <w:trHeight w:val="315"/>
          <w:jc w:val="center"/>
        </w:trPr>
        <w:tc>
          <w:tcPr>
            <w:tcW w:w="12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5" w14:textId="77777777" w:rsidR="003B4957" w:rsidRPr="00011E42" w:rsidRDefault="003B4957" w:rsidP="00011E42">
            <w:pPr>
              <w:jc w:val="center"/>
              <w:rPr>
                <w:szCs w:val="24"/>
                <w:lang w:eastAsia="en-US"/>
              </w:rPr>
            </w:pPr>
            <w:r>
              <w:rPr>
                <w:szCs w:val="24"/>
                <w:lang w:eastAsia="en-US"/>
              </w:rPr>
              <w:t>2012</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6" w14:textId="77777777" w:rsidR="003B4957" w:rsidRDefault="003B4957">
            <w:pPr>
              <w:jc w:val="center"/>
              <w:rPr>
                <w:szCs w:val="24"/>
              </w:rPr>
            </w:pPr>
            <w:r>
              <w:t>3.40</w:t>
            </w:r>
          </w:p>
        </w:tc>
        <w:tc>
          <w:tcPr>
            <w:tcW w:w="131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7" w14:textId="77777777" w:rsidR="003B4957" w:rsidRDefault="003B4957">
            <w:pPr>
              <w:jc w:val="center"/>
              <w:rPr>
                <w:szCs w:val="24"/>
              </w:rPr>
            </w:pPr>
            <w:r>
              <w:t>3.32</w:t>
            </w:r>
          </w:p>
        </w:tc>
        <w:tc>
          <w:tcPr>
            <w:tcW w:w="125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8" w14:textId="77777777" w:rsidR="003B4957" w:rsidRDefault="003B4957">
            <w:pPr>
              <w:jc w:val="center"/>
              <w:rPr>
                <w:szCs w:val="24"/>
              </w:rPr>
            </w:pPr>
            <w:r>
              <w:t>3.67</w:t>
            </w:r>
          </w:p>
        </w:tc>
        <w:tc>
          <w:tcPr>
            <w:tcW w:w="147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9" w14:textId="77777777" w:rsidR="003B4957" w:rsidRDefault="003B4957">
            <w:pPr>
              <w:jc w:val="center"/>
              <w:rPr>
                <w:szCs w:val="24"/>
              </w:rPr>
            </w:pPr>
            <w:r>
              <w:t>3.73</w:t>
            </w:r>
          </w:p>
        </w:tc>
        <w:tc>
          <w:tcPr>
            <w:tcW w:w="136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A" w14:textId="77777777" w:rsidR="003B4957" w:rsidRDefault="003B4957">
            <w:pPr>
              <w:jc w:val="center"/>
              <w:rPr>
                <w:szCs w:val="24"/>
              </w:rPr>
            </w:pPr>
            <w:r>
              <w:t>3.00</w:t>
            </w:r>
          </w:p>
        </w:tc>
        <w:tc>
          <w:tcPr>
            <w:tcW w:w="161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B" w14:textId="77777777" w:rsidR="003B4957" w:rsidRDefault="003B4957">
            <w:pPr>
              <w:jc w:val="center"/>
              <w:rPr>
                <w:szCs w:val="24"/>
              </w:rPr>
            </w:pPr>
            <w:r>
              <w:t>3.49</w:t>
            </w:r>
          </w:p>
        </w:tc>
        <w:tc>
          <w:tcPr>
            <w:tcW w:w="1404"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5C" w14:textId="77777777" w:rsidR="003B4957" w:rsidRDefault="003B4957">
            <w:pPr>
              <w:jc w:val="center"/>
              <w:rPr>
                <w:szCs w:val="24"/>
              </w:rPr>
            </w:pPr>
            <w:r>
              <w:t>2.94</w:t>
            </w:r>
          </w:p>
        </w:tc>
      </w:tr>
      <w:tr w:rsidR="003B4957" w:rsidRPr="00011E42" w14:paraId="67677366" w14:textId="77777777" w:rsidTr="009111D6">
        <w:trPr>
          <w:trHeight w:val="315"/>
          <w:jc w:val="center"/>
        </w:trPr>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5E" w14:textId="77777777" w:rsidR="003B4957" w:rsidRPr="00011E42" w:rsidRDefault="003B4957" w:rsidP="00011E42">
            <w:pPr>
              <w:rPr>
                <w:b/>
                <w:bCs/>
                <w:szCs w:val="24"/>
                <w:lang w:eastAsia="en-US"/>
              </w:rPr>
            </w:pPr>
            <w:r w:rsidRPr="00011E42">
              <w:rPr>
                <w:b/>
                <w:bCs/>
                <w:szCs w:val="24"/>
                <w:lang w:eastAsia="en-US"/>
              </w:rPr>
              <w:t>Overall</w:t>
            </w:r>
          </w:p>
        </w:tc>
        <w:tc>
          <w:tcPr>
            <w:tcW w:w="126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5F" w14:textId="77777777" w:rsidR="003B4957" w:rsidRDefault="003B4957">
            <w:pPr>
              <w:jc w:val="center"/>
              <w:rPr>
                <w:b/>
                <w:bCs/>
                <w:szCs w:val="24"/>
              </w:rPr>
            </w:pPr>
            <w:r>
              <w:rPr>
                <w:b/>
                <w:bCs/>
              </w:rPr>
              <w:t>3.34</w:t>
            </w:r>
          </w:p>
        </w:tc>
        <w:tc>
          <w:tcPr>
            <w:tcW w:w="131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0" w14:textId="77777777" w:rsidR="003B4957" w:rsidRDefault="003B4957">
            <w:pPr>
              <w:jc w:val="center"/>
              <w:rPr>
                <w:b/>
                <w:bCs/>
                <w:szCs w:val="24"/>
              </w:rPr>
            </w:pPr>
            <w:r>
              <w:rPr>
                <w:b/>
                <w:bCs/>
              </w:rPr>
              <w:t>3.37</w:t>
            </w:r>
          </w:p>
        </w:tc>
        <w:tc>
          <w:tcPr>
            <w:tcW w:w="125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1" w14:textId="77777777" w:rsidR="003B4957" w:rsidRDefault="003B4957">
            <w:pPr>
              <w:jc w:val="center"/>
              <w:rPr>
                <w:b/>
                <w:bCs/>
                <w:szCs w:val="24"/>
              </w:rPr>
            </w:pPr>
            <w:r>
              <w:rPr>
                <w:b/>
                <w:bCs/>
              </w:rPr>
              <w:t>3.65</w:t>
            </w:r>
          </w:p>
        </w:tc>
        <w:tc>
          <w:tcPr>
            <w:tcW w:w="147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2" w14:textId="77777777" w:rsidR="003B4957" w:rsidRDefault="003B4957">
            <w:pPr>
              <w:jc w:val="center"/>
              <w:rPr>
                <w:b/>
                <w:bCs/>
                <w:szCs w:val="24"/>
              </w:rPr>
            </w:pPr>
            <w:r>
              <w:rPr>
                <w:b/>
                <w:bCs/>
              </w:rPr>
              <w:t>3.64</w:t>
            </w:r>
          </w:p>
        </w:tc>
        <w:tc>
          <w:tcPr>
            <w:tcW w:w="136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3" w14:textId="77777777" w:rsidR="003B4957" w:rsidRDefault="003B4957">
            <w:pPr>
              <w:jc w:val="center"/>
              <w:rPr>
                <w:b/>
                <w:bCs/>
                <w:szCs w:val="24"/>
              </w:rPr>
            </w:pPr>
            <w:r>
              <w:rPr>
                <w:b/>
                <w:bCs/>
              </w:rPr>
              <w:t>2.92</w:t>
            </w:r>
          </w:p>
        </w:tc>
        <w:tc>
          <w:tcPr>
            <w:tcW w:w="161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4" w14:textId="77777777" w:rsidR="003B4957" w:rsidRDefault="003B4957">
            <w:pPr>
              <w:jc w:val="center"/>
              <w:rPr>
                <w:b/>
                <w:bCs/>
                <w:szCs w:val="24"/>
              </w:rPr>
            </w:pPr>
            <w:r>
              <w:rPr>
                <w:b/>
                <w:bCs/>
              </w:rPr>
              <w:t>3.47</w:t>
            </w:r>
          </w:p>
        </w:tc>
        <w:tc>
          <w:tcPr>
            <w:tcW w:w="140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65" w14:textId="77777777" w:rsidR="003B4957" w:rsidRDefault="003B4957">
            <w:pPr>
              <w:jc w:val="center"/>
              <w:rPr>
                <w:b/>
                <w:bCs/>
                <w:szCs w:val="24"/>
              </w:rPr>
            </w:pPr>
            <w:r>
              <w:rPr>
                <w:b/>
                <w:bCs/>
              </w:rPr>
              <w:t>3.06</w:t>
            </w:r>
          </w:p>
        </w:tc>
      </w:tr>
    </w:tbl>
    <w:p w14:paraId="67677367" w14:textId="77777777" w:rsidR="009111D6" w:rsidRDefault="009111D6"/>
    <w:p w14:paraId="67677368" w14:textId="77777777" w:rsidR="009111D6" w:rsidRDefault="009111D6"/>
    <w:tbl>
      <w:tblPr>
        <w:tblW w:w="10839" w:type="dxa"/>
        <w:jc w:val="center"/>
        <w:tblInd w:w="-432" w:type="dxa"/>
        <w:tblLook w:val="0000" w:firstRow="0" w:lastRow="0" w:firstColumn="0" w:lastColumn="0" w:noHBand="0" w:noVBand="0"/>
      </w:tblPr>
      <w:tblGrid>
        <w:gridCol w:w="990"/>
        <w:gridCol w:w="1123"/>
        <w:gridCol w:w="1242"/>
        <w:gridCol w:w="1256"/>
        <w:gridCol w:w="1470"/>
        <w:gridCol w:w="1363"/>
        <w:gridCol w:w="1616"/>
        <w:gridCol w:w="1779"/>
      </w:tblGrid>
      <w:tr w:rsidR="00011E42" w:rsidRPr="00011E42" w14:paraId="6767736A" w14:textId="77777777" w:rsidTr="00665990">
        <w:trPr>
          <w:trHeight w:val="300"/>
          <w:jc w:val="center"/>
        </w:trPr>
        <w:tc>
          <w:tcPr>
            <w:tcW w:w="1083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67677369" w14:textId="77777777" w:rsidR="00011E42" w:rsidRPr="00275190" w:rsidRDefault="00011E42" w:rsidP="00275190">
            <w:pPr>
              <w:pStyle w:val="Heading2"/>
              <w:jc w:val="center"/>
              <w:rPr>
                <w:rFonts w:ascii="Times New Roman" w:hAnsi="Times New Roman"/>
                <w:color w:val="auto"/>
                <w:sz w:val="24"/>
                <w:lang w:eastAsia="en-US"/>
              </w:rPr>
            </w:pPr>
            <w:bookmarkStart w:id="22" w:name="_Toc325369362"/>
            <w:r w:rsidRPr="00275190">
              <w:rPr>
                <w:rFonts w:ascii="Times New Roman" w:hAnsi="Times New Roman"/>
                <w:color w:val="auto"/>
                <w:sz w:val="24"/>
                <w:lang w:eastAsia="en-US"/>
              </w:rPr>
              <w:t>Average Score of Rubric Category by QP Contract Group: All Responses</w:t>
            </w:r>
            <w:bookmarkEnd w:id="22"/>
          </w:p>
        </w:tc>
      </w:tr>
      <w:tr w:rsidR="00011E42" w:rsidRPr="00011E42" w14:paraId="6767736C" w14:textId="77777777" w:rsidTr="00665990">
        <w:trPr>
          <w:trHeight w:val="300"/>
          <w:jc w:val="center"/>
        </w:trPr>
        <w:tc>
          <w:tcPr>
            <w:tcW w:w="10839" w:type="dxa"/>
            <w:gridSpan w:val="8"/>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6767736B" w14:textId="77777777" w:rsidR="00011E42" w:rsidRPr="00011E42" w:rsidRDefault="00011E42" w:rsidP="00011E42">
            <w:pPr>
              <w:jc w:val="center"/>
              <w:rPr>
                <w:szCs w:val="24"/>
                <w:lang w:eastAsia="en-US"/>
              </w:rPr>
            </w:pPr>
            <w:r>
              <w:rPr>
                <w:szCs w:val="24"/>
                <w:lang w:eastAsia="en-US"/>
              </w:rPr>
              <w:t> </w:t>
            </w:r>
          </w:p>
        </w:tc>
      </w:tr>
      <w:tr w:rsidR="00011E42" w:rsidRPr="00011E42" w14:paraId="67677375" w14:textId="77777777" w:rsidTr="0066599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6D" w14:textId="77777777" w:rsidR="00011E42" w:rsidRPr="00011E42" w:rsidRDefault="00011E42" w:rsidP="00011E42">
            <w:pPr>
              <w:jc w:val="center"/>
              <w:rPr>
                <w:b/>
                <w:bCs/>
                <w:szCs w:val="24"/>
                <w:lang w:eastAsia="en-US"/>
              </w:rPr>
            </w:pPr>
            <w:r w:rsidRPr="00011E42">
              <w:rPr>
                <w:b/>
                <w:bCs/>
                <w:szCs w:val="24"/>
                <w:lang w:eastAsia="en-US"/>
              </w:rPr>
              <w:t>Year</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6E" w14:textId="77777777" w:rsidR="00011E42" w:rsidRPr="00011E42" w:rsidRDefault="00011E42" w:rsidP="00011E42">
            <w:pPr>
              <w:jc w:val="center"/>
              <w:rPr>
                <w:b/>
                <w:bCs/>
                <w:szCs w:val="24"/>
                <w:lang w:eastAsia="en-US"/>
              </w:rPr>
            </w:pPr>
            <w:r w:rsidRPr="00011E42">
              <w:rPr>
                <w:b/>
                <w:bCs/>
                <w:szCs w:val="24"/>
                <w:lang w:eastAsia="en-US"/>
              </w:rPr>
              <w:t>Greeting</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6F" w14:textId="77777777" w:rsidR="00011E42" w:rsidRPr="00011E42" w:rsidRDefault="00011E42" w:rsidP="00011E42">
            <w:pPr>
              <w:jc w:val="center"/>
              <w:rPr>
                <w:b/>
                <w:bCs/>
                <w:szCs w:val="24"/>
                <w:lang w:eastAsia="en-US"/>
              </w:rPr>
            </w:pPr>
            <w:r w:rsidRPr="00011E42">
              <w:rPr>
                <w:b/>
                <w:bCs/>
                <w:szCs w:val="24"/>
                <w:lang w:eastAsia="en-US"/>
              </w:rPr>
              <w:t>Referenc</w:t>
            </w:r>
            <w:r>
              <w:rPr>
                <w:b/>
                <w:bCs/>
                <w:szCs w:val="24"/>
                <w:lang w:eastAsia="en-US"/>
              </w:rPr>
              <w:t>e</w:t>
            </w:r>
            <w:r w:rsidRPr="00011E42">
              <w:rPr>
                <w:b/>
                <w:bCs/>
                <w:szCs w:val="24"/>
                <w:lang w:eastAsia="en-US"/>
              </w:rPr>
              <w:t xml:space="preserve"> Interview</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0" w14:textId="77777777" w:rsidR="00011E42" w:rsidRPr="00011E42" w:rsidRDefault="00011E42" w:rsidP="00011E42">
            <w:pPr>
              <w:jc w:val="center"/>
              <w:rPr>
                <w:b/>
                <w:bCs/>
                <w:szCs w:val="24"/>
                <w:lang w:eastAsia="en-US"/>
              </w:rPr>
            </w:pPr>
            <w:r w:rsidRPr="00011E42">
              <w:rPr>
                <w:b/>
                <w:bCs/>
                <w:szCs w:val="24"/>
                <w:lang w:eastAsia="en-US"/>
              </w:rPr>
              <w:t>Quality of Resources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1" w14:textId="77777777" w:rsidR="00011E42" w:rsidRPr="00011E42" w:rsidRDefault="00011E42" w:rsidP="00011E42">
            <w:pPr>
              <w:jc w:val="center"/>
              <w:rPr>
                <w:b/>
                <w:bCs/>
                <w:szCs w:val="24"/>
                <w:lang w:eastAsia="en-US"/>
              </w:rPr>
            </w:pPr>
            <w:r w:rsidRPr="00011E42">
              <w:rPr>
                <w:b/>
                <w:bCs/>
                <w:szCs w:val="24"/>
                <w:lang w:eastAsia="en-US"/>
              </w:rPr>
              <w:t>Factual Information</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2" w14:textId="77777777" w:rsidR="00011E42" w:rsidRPr="00011E42" w:rsidRDefault="00011E42" w:rsidP="00011E42">
            <w:pPr>
              <w:jc w:val="center"/>
              <w:rPr>
                <w:b/>
                <w:bCs/>
                <w:szCs w:val="24"/>
                <w:lang w:eastAsia="en-US"/>
              </w:rPr>
            </w:pPr>
            <w:r w:rsidRPr="00011E42">
              <w:rPr>
                <w:b/>
                <w:bCs/>
                <w:szCs w:val="24"/>
                <w:lang w:eastAsia="en-US"/>
              </w:rPr>
              <w:t>Instruction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3" w14:textId="77777777" w:rsidR="00011E42" w:rsidRPr="00011E42" w:rsidRDefault="00011E42" w:rsidP="00011E42">
            <w:pPr>
              <w:jc w:val="center"/>
              <w:rPr>
                <w:b/>
                <w:bCs/>
                <w:szCs w:val="24"/>
                <w:lang w:eastAsia="en-US"/>
              </w:rPr>
            </w:pPr>
            <w:r w:rsidRPr="00011E42">
              <w:rPr>
                <w:b/>
                <w:bCs/>
                <w:szCs w:val="24"/>
                <w:lang w:eastAsia="en-US"/>
              </w:rPr>
              <w:t>Interpersonal Skills</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4" w14:textId="77777777" w:rsidR="00011E42" w:rsidRPr="00011E42" w:rsidRDefault="00011E42" w:rsidP="00011E42">
            <w:pPr>
              <w:jc w:val="center"/>
              <w:rPr>
                <w:b/>
                <w:bCs/>
                <w:szCs w:val="24"/>
                <w:lang w:eastAsia="en-US"/>
              </w:rPr>
            </w:pPr>
            <w:r w:rsidRPr="00011E42">
              <w:rPr>
                <w:b/>
                <w:bCs/>
                <w:szCs w:val="24"/>
                <w:lang w:eastAsia="en-US"/>
              </w:rPr>
              <w:t>Concluding the Session</w:t>
            </w:r>
          </w:p>
        </w:tc>
      </w:tr>
      <w:tr w:rsidR="003B4957" w:rsidRPr="00011E42" w14:paraId="6767737E" w14:textId="77777777" w:rsidTr="0066599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6" w14:textId="77777777" w:rsidR="003B4957" w:rsidRPr="00011E42" w:rsidRDefault="003B4957" w:rsidP="003B4957">
            <w:pPr>
              <w:jc w:val="center"/>
              <w:rPr>
                <w:szCs w:val="24"/>
                <w:lang w:eastAsia="en-US"/>
              </w:rPr>
            </w:pPr>
            <w:r>
              <w:rPr>
                <w:szCs w:val="24"/>
                <w:lang w:eastAsia="en-US"/>
              </w:rPr>
              <w:t>2010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7" w14:textId="77777777" w:rsidR="003B4957" w:rsidRDefault="003B4957">
            <w:pPr>
              <w:jc w:val="center"/>
              <w:rPr>
                <w:szCs w:val="24"/>
              </w:rPr>
            </w:pPr>
            <w:r>
              <w:t>3.91</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8" w14:textId="77777777" w:rsidR="003B4957" w:rsidRDefault="003B4957">
            <w:pPr>
              <w:jc w:val="center"/>
              <w:rPr>
                <w:szCs w:val="24"/>
              </w:rPr>
            </w:pPr>
            <w:r>
              <w:t>3.09</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9" w14:textId="77777777" w:rsidR="003B4957" w:rsidRDefault="003B4957">
            <w:pPr>
              <w:jc w:val="center"/>
              <w:rPr>
                <w:szCs w:val="24"/>
              </w:rPr>
            </w:pPr>
            <w:r>
              <w:t>3.58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A" w14:textId="77777777" w:rsidR="003B4957" w:rsidRDefault="003B4957">
            <w:pPr>
              <w:jc w:val="center"/>
              <w:rPr>
                <w:szCs w:val="24"/>
              </w:rPr>
            </w:pPr>
            <w:r>
              <w:t>3.43</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B" w14:textId="77777777" w:rsidR="003B4957" w:rsidRDefault="003B4957">
            <w:pPr>
              <w:jc w:val="center"/>
              <w:rPr>
                <w:szCs w:val="24"/>
              </w:rPr>
            </w:pPr>
            <w:r>
              <w:t>2.61</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C" w14:textId="77777777" w:rsidR="003B4957" w:rsidRDefault="003B4957">
            <w:pPr>
              <w:jc w:val="center"/>
              <w:rPr>
                <w:szCs w:val="24"/>
              </w:rPr>
            </w:pPr>
            <w:r>
              <w:t>3.30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D" w14:textId="77777777" w:rsidR="003B4957" w:rsidRDefault="003B4957">
            <w:pPr>
              <w:jc w:val="center"/>
              <w:rPr>
                <w:szCs w:val="24"/>
              </w:rPr>
            </w:pPr>
            <w:r>
              <w:t>3.25</w:t>
            </w:r>
          </w:p>
        </w:tc>
      </w:tr>
      <w:tr w:rsidR="003B4957" w:rsidRPr="00011E42" w14:paraId="67677387" w14:textId="77777777" w:rsidTr="00665990">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7F" w14:textId="77777777" w:rsidR="003B4957" w:rsidRPr="00011E42" w:rsidRDefault="003B4957" w:rsidP="00011E42">
            <w:pPr>
              <w:jc w:val="center"/>
              <w:rPr>
                <w:szCs w:val="24"/>
                <w:lang w:eastAsia="en-US"/>
              </w:rPr>
            </w:pPr>
            <w:r>
              <w:rPr>
                <w:szCs w:val="24"/>
                <w:lang w:eastAsia="en-US"/>
              </w:rPr>
              <w:t>2011</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0" w14:textId="77777777" w:rsidR="003B4957" w:rsidRDefault="003B4957">
            <w:pPr>
              <w:jc w:val="center"/>
              <w:rPr>
                <w:szCs w:val="24"/>
              </w:rPr>
            </w:pPr>
            <w:r>
              <w:t>3.72</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1" w14:textId="77777777" w:rsidR="003B4957" w:rsidRDefault="003B4957">
            <w:pPr>
              <w:jc w:val="center"/>
              <w:rPr>
                <w:szCs w:val="24"/>
              </w:rPr>
            </w:pPr>
            <w:r>
              <w:t>3.05</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2" w14:textId="77777777" w:rsidR="003B4957" w:rsidRDefault="003B4957">
            <w:pPr>
              <w:jc w:val="center"/>
              <w:rPr>
                <w:szCs w:val="24"/>
              </w:rPr>
            </w:pPr>
            <w:r>
              <w:t>3.62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3" w14:textId="77777777" w:rsidR="003B4957" w:rsidRDefault="003B4957">
            <w:pPr>
              <w:jc w:val="center"/>
              <w:rPr>
                <w:szCs w:val="24"/>
              </w:rPr>
            </w:pPr>
            <w:r>
              <w:t>3.41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4" w14:textId="77777777" w:rsidR="003B4957" w:rsidRDefault="003B4957">
            <w:pPr>
              <w:jc w:val="center"/>
              <w:rPr>
                <w:szCs w:val="24"/>
              </w:rPr>
            </w:pPr>
            <w:r>
              <w:t>2.39</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5" w14:textId="77777777" w:rsidR="003B4957" w:rsidRDefault="003B4957">
            <w:pPr>
              <w:jc w:val="center"/>
              <w:rPr>
                <w:szCs w:val="24"/>
              </w:rPr>
            </w:pPr>
            <w:r>
              <w:t>3.25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7386" w14:textId="77777777" w:rsidR="003B4957" w:rsidRDefault="003B4957">
            <w:pPr>
              <w:jc w:val="center"/>
              <w:rPr>
                <w:szCs w:val="24"/>
              </w:rPr>
            </w:pPr>
            <w:r>
              <w:t>3.26</w:t>
            </w:r>
          </w:p>
        </w:tc>
      </w:tr>
      <w:tr w:rsidR="003B4957" w:rsidRPr="00011E42" w14:paraId="67677390" w14:textId="77777777" w:rsidTr="00665990">
        <w:trPr>
          <w:trHeight w:val="300"/>
          <w:jc w:val="center"/>
        </w:trPr>
        <w:tc>
          <w:tcPr>
            <w:tcW w:w="99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8" w14:textId="77777777" w:rsidR="003B4957" w:rsidRPr="00011E42" w:rsidRDefault="003B4957" w:rsidP="00011E42">
            <w:pPr>
              <w:jc w:val="center"/>
              <w:rPr>
                <w:szCs w:val="24"/>
                <w:lang w:eastAsia="en-US"/>
              </w:rPr>
            </w:pPr>
            <w:r>
              <w:rPr>
                <w:szCs w:val="24"/>
                <w:lang w:eastAsia="en-US"/>
              </w:rPr>
              <w:t>2012</w:t>
            </w:r>
          </w:p>
        </w:tc>
        <w:tc>
          <w:tcPr>
            <w:tcW w:w="112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9" w14:textId="77777777" w:rsidR="003B4957" w:rsidRDefault="003B4957">
            <w:pPr>
              <w:jc w:val="center"/>
              <w:rPr>
                <w:szCs w:val="24"/>
              </w:rPr>
            </w:pPr>
            <w:r>
              <w:t>3.70</w:t>
            </w:r>
          </w:p>
        </w:tc>
        <w:tc>
          <w:tcPr>
            <w:tcW w:w="1242"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A" w14:textId="77777777" w:rsidR="003B4957" w:rsidRDefault="003B4957">
            <w:pPr>
              <w:jc w:val="center"/>
              <w:rPr>
                <w:szCs w:val="24"/>
              </w:rPr>
            </w:pPr>
            <w:r>
              <w:t>3.00</w:t>
            </w:r>
          </w:p>
        </w:tc>
        <w:tc>
          <w:tcPr>
            <w:tcW w:w="125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B" w14:textId="77777777" w:rsidR="003B4957" w:rsidRDefault="003B4957">
            <w:pPr>
              <w:jc w:val="center"/>
              <w:rPr>
                <w:szCs w:val="24"/>
              </w:rPr>
            </w:pPr>
            <w:r>
              <w:t>3.36</w:t>
            </w:r>
          </w:p>
        </w:tc>
        <w:tc>
          <w:tcPr>
            <w:tcW w:w="147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C" w14:textId="77777777" w:rsidR="003B4957" w:rsidRDefault="003B4957">
            <w:pPr>
              <w:jc w:val="center"/>
              <w:rPr>
                <w:szCs w:val="24"/>
              </w:rPr>
            </w:pPr>
            <w:r>
              <w:t>3.56</w:t>
            </w:r>
          </w:p>
        </w:tc>
        <w:tc>
          <w:tcPr>
            <w:tcW w:w="1363"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D" w14:textId="77777777" w:rsidR="003B4957" w:rsidRDefault="003B4957">
            <w:pPr>
              <w:jc w:val="center"/>
              <w:rPr>
                <w:szCs w:val="24"/>
              </w:rPr>
            </w:pPr>
            <w:r>
              <w:t>2.49</w:t>
            </w:r>
          </w:p>
        </w:tc>
        <w:tc>
          <w:tcPr>
            <w:tcW w:w="1616"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E" w14:textId="77777777" w:rsidR="003B4957" w:rsidRDefault="003B4957">
            <w:pPr>
              <w:jc w:val="center"/>
              <w:rPr>
                <w:szCs w:val="24"/>
              </w:rPr>
            </w:pPr>
            <w:r>
              <w:t>3.07</w:t>
            </w:r>
          </w:p>
        </w:tc>
        <w:tc>
          <w:tcPr>
            <w:tcW w:w="1779"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767738F" w14:textId="77777777" w:rsidR="003B4957" w:rsidRDefault="003B4957">
            <w:pPr>
              <w:jc w:val="center"/>
              <w:rPr>
                <w:szCs w:val="24"/>
              </w:rPr>
            </w:pPr>
            <w:r>
              <w:t>2.88</w:t>
            </w:r>
          </w:p>
        </w:tc>
      </w:tr>
      <w:tr w:rsidR="003B4957" w:rsidRPr="00011E42" w14:paraId="67677399" w14:textId="77777777" w:rsidTr="00665990">
        <w:trPr>
          <w:trHeight w:val="300"/>
          <w:jc w:val="center"/>
        </w:trPr>
        <w:tc>
          <w:tcPr>
            <w:tcW w:w="99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1" w14:textId="77777777" w:rsidR="003B4957" w:rsidRPr="00011E42" w:rsidRDefault="003B4957" w:rsidP="00011E42">
            <w:pPr>
              <w:rPr>
                <w:b/>
                <w:bCs/>
                <w:szCs w:val="24"/>
                <w:lang w:eastAsia="en-US"/>
              </w:rPr>
            </w:pPr>
            <w:r w:rsidRPr="00011E42">
              <w:rPr>
                <w:b/>
                <w:bCs/>
                <w:szCs w:val="24"/>
                <w:lang w:eastAsia="en-US"/>
              </w:rPr>
              <w:t>Overall</w:t>
            </w:r>
          </w:p>
        </w:tc>
        <w:tc>
          <w:tcPr>
            <w:tcW w:w="112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2" w14:textId="77777777" w:rsidR="003B4957" w:rsidRDefault="003B4957">
            <w:pPr>
              <w:jc w:val="center"/>
              <w:rPr>
                <w:b/>
                <w:bCs/>
                <w:szCs w:val="24"/>
              </w:rPr>
            </w:pPr>
            <w:r>
              <w:rPr>
                <w:b/>
                <w:bCs/>
              </w:rPr>
              <w:t>3.78</w:t>
            </w:r>
          </w:p>
        </w:tc>
        <w:tc>
          <w:tcPr>
            <w:tcW w:w="1242"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3" w14:textId="77777777" w:rsidR="003B4957" w:rsidRDefault="003B4957">
            <w:pPr>
              <w:jc w:val="center"/>
              <w:rPr>
                <w:b/>
                <w:bCs/>
                <w:szCs w:val="24"/>
              </w:rPr>
            </w:pPr>
            <w:r>
              <w:rPr>
                <w:b/>
                <w:bCs/>
              </w:rPr>
              <w:t>3.05</w:t>
            </w:r>
          </w:p>
        </w:tc>
        <w:tc>
          <w:tcPr>
            <w:tcW w:w="125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4" w14:textId="77777777" w:rsidR="003B4957" w:rsidRDefault="003B4957">
            <w:pPr>
              <w:jc w:val="center"/>
              <w:rPr>
                <w:b/>
                <w:bCs/>
                <w:szCs w:val="24"/>
              </w:rPr>
            </w:pPr>
            <w:r>
              <w:rPr>
                <w:b/>
                <w:bCs/>
              </w:rPr>
              <w:t>3.52</w:t>
            </w:r>
          </w:p>
        </w:tc>
        <w:tc>
          <w:tcPr>
            <w:tcW w:w="147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5" w14:textId="77777777" w:rsidR="003B4957" w:rsidRDefault="003B4957">
            <w:pPr>
              <w:jc w:val="center"/>
              <w:rPr>
                <w:b/>
                <w:bCs/>
                <w:szCs w:val="24"/>
              </w:rPr>
            </w:pPr>
            <w:r>
              <w:rPr>
                <w:b/>
                <w:bCs/>
              </w:rPr>
              <w:t>3.47</w:t>
            </w:r>
          </w:p>
        </w:tc>
        <w:tc>
          <w:tcPr>
            <w:tcW w:w="136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6" w14:textId="77777777" w:rsidR="003B4957" w:rsidRDefault="003B4957">
            <w:pPr>
              <w:jc w:val="center"/>
              <w:rPr>
                <w:b/>
                <w:bCs/>
                <w:szCs w:val="24"/>
              </w:rPr>
            </w:pPr>
            <w:r>
              <w:rPr>
                <w:b/>
                <w:bCs/>
              </w:rPr>
              <w:t>2.49</w:t>
            </w:r>
          </w:p>
        </w:tc>
        <w:tc>
          <w:tcPr>
            <w:tcW w:w="161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7" w14:textId="77777777" w:rsidR="003B4957" w:rsidRDefault="003B4957">
            <w:pPr>
              <w:jc w:val="center"/>
              <w:rPr>
                <w:b/>
                <w:bCs/>
                <w:szCs w:val="24"/>
              </w:rPr>
            </w:pPr>
            <w:r>
              <w:rPr>
                <w:b/>
                <w:bCs/>
              </w:rPr>
              <w:t>3.21</w:t>
            </w:r>
          </w:p>
        </w:tc>
        <w:tc>
          <w:tcPr>
            <w:tcW w:w="1779"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7677398" w14:textId="77777777" w:rsidR="003B4957" w:rsidRDefault="003B4957">
            <w:pPr>
              <w:jc w:val="center"/>
              <w:rPr>
                <w:b/>
                <w:bCs/>
                <w:szCs w:val="24"/>
              </w:rPr>
            </w:pPr>
            <w:r>
              <w:rPr>
                <w:b/>
                <w:bCs/>
              </w:rPr>
              <w:t>3.13</w:t>
            </w:r>
          </w:p>
        </w:tc>
      </w:tr>
    </w:tbl>
    <w:p w14:paraId="6767739A" w14:textId="77777777" w:rsidR="006B24D8" w:rsidRDefault="006B24D8"/>
    <w:sectPr w:rsidR="006B24D8" w:rsidSect="00FE6B4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739D" w14:textId="77777777" w:rsidR="005A5E34" w:rsidRDefault="005A5E34" w:rsidP="00976872">
      <w:r>
        <w:separator/>
      </w:r>
    </w:p>
  </w:endnote>
  <w:endnote w:type="continuationSeparator" w:id="0">
    <w:p w14:paraId="6767739E" w14:textId="77777777" w:rsidR="005A5E34" w:rsidRDefault="005A5E34" w:rsidP="0097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739F" w14:textId="77777777" w:rsidR="003B4957" w:rsidRDefault="003B4957" w:rsidP="00976872">
    <w:pPr>
      <w:pStyle w:val="Footer"/>
    </w:pPr>
    <w:r>
      <w:t>Institutional Research</w:t>
    </w:r>
    <w:r>
      <w:ptab w:relativeTo="margin" w:alignment="center" w:leader="none"/>
    </w:r>
    <w:r>
      <w:fldChar w:fldCharType="begin"/>
    </w:r>
    <w:r>
      <w:instrText xml:space="preserve"> PAGE   \* MERGEFORMAT </w:instrText>
    </w:r>
    <w:r>
      <w:fldChar w:fldCharType="separate"/>
    </w:r>
    <w:r w:rsidR="00942268">
      <w:rPr>
        <w:noProof/>
      </w:rPr>
      <w:t>2</w:t>
    </w:r>
    <w:r>
      <w:rPr>
        <w:noProof/>
      </w:rPr>
      <w:fldChar w:fldCharType="end"/>
    </w:r>
    <w:r>
      <w:ptab w:relativeTo="margin" w:alignment="right" w:leader="none"/>
    </w:r>
    <w:r>
      <w:fldChar w:fldCharType="begin"/>
    </w:r>
    <w:r>
      <w:instrText xml:space="preserve"> DATE \@ "M/d/yyyy" </w:instrText>
    </w:r>
    <w:r>
      <w:fldChar w:fldCharType="separate"/>
    </w:r>
    <w:r w:rsidR="00942268">
      <w:rPr>
        <w:noProof/>
      </w:rPr>
      <w:t>4/2/2013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7739B" w14:textId="77777777" w:rsidR="005A5E34" w:rsidRDefault="005A5E34" w:rsidP="00976872">
      <w:r>
        <w:separator/>
      </w:r>
    </w:p>
  </w:footnote>
  <w:footnote w:type="continuationSeparator" w:id="0">
    <w:p w14:paraId="6767739C" w14:textId="77777777" w:rsidR="005A5E34" w:rsidRDefault="005A5E34" w:rsidP="0097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D8"/>
    <w:rsid w:val="00007CC2"/>
    <w:rsid w:val="00011E42"/>
    <w:rsid w:val="00024AB7"/>
    <w:rsid w:val="00085C0C"/>
    <w:rsid w:val="000919DE"/>
    <w:rsid w:val="000A1081"/>
    <w:rsid w:val="000A5A96"/>
    <w:rsid w:val="000A65E5"/>
    <w:rsid w:val="000A6A6B"/>
    <w:rsid w:val="000F35F2"/>
    <w:rsid w:val="00152BB9"/>
    <w:rsid w:val="001669A6"/>
    <w:rsid w:val="00167B0C"/>
    <w:rsid w:val="00174400"/>
    <w:rsid w:val="00195BCA"/>
    <w:rsid w:val="001E1B6A"/>
    <w:rsid w:val="001E7721"/>
    <w:rsid w:val="002116FA"/>
    <w:rsid w:val="00215410"/>
    <w:rsid w:val="00237423"/>
    <w:rsid w:val="00266A9A"/>
    <w:rsid w:val="00275190"/>
    <w:rsid w:val="002959BB"/>
    <w:rsid w:val="002A47E9"/>
    <w:rsid w:val="002A6F64"/>
    <w:rsid w:val="003070EF"/>
    <w:rsid w:val="00376178"/>
    <w:rsid w:val="003803A8"/>
    <w:rsid w:val="0038336E"/>
    <w:rsid w:val="00387535"/>
    <w:rsid w:val="003A657C"/>
    <w:rsid w:val="003B4957"/>
    <w:rsid w:val="0048010F"/>
    <w:rsid w:val="00480FF6"/>
    <w:rsid w:val="004E404D"/>
    <w:rsid w:val="004E62EC"/>
    <w:rsid w:val="004F3994"/>
    <w:rsid w:val="004F5A65"/>
    <w:rsid w:val="00511770"/>
    <w:rsid w:val="00534938"/>
    <w:rsid w:val="00544C47"/>
    <w:rsid w:val="00555E74"/>
    <w:rsid w:val="0058331F"/>
    <w:rsid w:val="005849FC"/>
    <w:rsid w:val="0059245E"/>
    <w:rsid w:val="005A0D65"/>
    <w:rsid w:val="005A3863"/>
    <w:rsid w:val="005A4BDB"/>
    <w:rsid w:val="005A5A50"/>
    <w:rsid w:val="005A5E34"/>
    <w:rsid w:val="005B2ED0"/>
    <w:rsid w:val="005F0A38"/>
    <w:rsid w:val="00612E1D"/>
    <w:rsid w:val="0062174D"/>
    <w:rsid w:val="00622276"/>
    <w:rsid w:val="00632B03"/>
    <w:rsid w:val="0064290A"/>
    <w:rsid w:val="006524E4"/>
    <w:rsid w:val="00665990"/>
    <w:rsid w:val="0067338F"/>
    <w:rsid w:val="0069316E"/>
    <w:rsid w:val="00693B52"/>
    <w:rsid w:val="006A2E73"/>
    <w:rsid w:val="006B24D8"/>
    <w:rsid w:val="006D1483"/>
    <w:rsid w:val="006F6B94"/>
    <w:rsid w:val="00703E9D"/>
    <w:rsid w:val="00714DCE"/>
    <w:rsid w:val="00736A60"/>
    <w:rsid w:val="00737AEC"/>
    <w:rsid w:val="00740E3D"/>
    <w:rsid w:val="00757261"/>
    <w:rsid w:val="00777ACA"/>
    <w:rsid w:val="007B748E"/>
    <w:rsid w:val="007D6B5E"/>
    <w:rsid w:val="007F71D6"/>
    <w:rsid w:val="00803AB9"/>
    <w:rsid w:val="0080770E"/>
    <w:rsid w:val="008274A0"/>
    <w:rsid w:val="008309FD"/>
    <w:rsid w:val="0086291F"/>
    <w:rsid w:val="00873073"/>
    <w:rsid w:val="0088090C"/>
    <w:rsid w:val="00890B2B"/>
    <w:rsid w:val="008D49FB"/>
    <w:rsid w:val="008F3D75"/>
    <w:rsid w:val="008F6056"/>
    <w:rsid w:val="00910CE7"/>
    <w:rsid w:val="009111D6"/>
    <w:rsid w:val="00942268"/>
    <w:rsid w:val="0094589A"/>
    <w:rsid w:val="0095055C"/>
    <w:rsid w:val="00976872"/>
    <w:rsid w:val="009B5FF9"/>
    <w:rsid w:val="009D24EE"/>
    <w:rsid w:val="00A115DD"/>
    <w:rsid w:val="00A555C2"/>
    <w:rsid w:val="00A82954"/>
    <w:rsid w:val="00AB1600"/>
    <w:rsid w:val="00AB4C7F"/>
    <w:rsid w:val="00AD14B1"/>
    <w:rsid w:val="00AD1E78"/>
    <w:rsid w:val="00AE29AA"/>
    <w:rsid w:val="00AE39C3"/>
    <w:rsid w:val="00AF1D80"/>
    <w:rsid w:val="00B16C75"/>
    <w:rsid w:val="00B55CE0"/>
    <w:rsid w:val="00BA7931"/>
    <w:rsid w:val="00BB7CB8"/>
    <w:rsid w:val="00BC4DA3"/>
    <w:rsid w:val="00BF53B8"/>
    <w:rsid w:val="00C27DC4"/>
    <w:rsid w:val="00C37855"/>
    <w:rsid w:val="00C45222"/>
    <w:rsid w:val="00C45285"/>
    <w:rsid w:val="00C67C65"/>
    <w:rsid w:val="00C728A4"/>
    <w:rsid w:val="00CB3481"/>
    <w:rsid w:val="00CB7762"/>
    <w:rsid w:val="00CD2414"/>
    <w:rsid w:val="00CD658F"/>
    <w:rsid w:val="00D2577C"/>
    <w:rsid w:val="00D553EE"/>
    <w:rsid w:val="00D74283"/>
    <w:rsid w:val="00DA70B3"/>
    <w:rsid w:val="00DC6105"/>
    <w:rsid w:val="00DD3229"/>
    <w:rsid w:val="00DF6D98"/>
    <w:rsid w:val="00E04C6B"/>
    <w:rsid w:val="00E403E4"/>
    <w:rsid w:val="00E761AB"/>
    <w:rsid w:val="00E76F69"/>
    <w:rsid w:val="00EA6A2B"/>
    <w:rsid w:val="00EB0229"/>
    <w:rsid w:val="00EC0707"/>
    <w:rsid w:val="00EF5E74"/>
    <w:rsid w:val="00F02DA9"/>
    <w:rsid w:val="00F07C48"/>
    <w:rsid w:val="00F1206F"/>
    <w:rsid w:val="00F30C19"/>
    <w:rsid w:val="00F54694"/>
    <w:rsid w:val="00F60817"/>
    <w:rsid w:val="00F870F9"/>
    <w:rsid w:val="00FA5BE5"/>
    <w:rsid w:val="00FC7510"/>
    <w:rsid w:val="00FE6B4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7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No Spacing" w:uiPriority="1" w:qFormat="1"/>
    <w:lsdException w:name="TOC Heading" w:uiPriority="39" w:qFormat="1"/>
  </w:latentStyles>
  <w:style w:type="paragraph" w:default="1" w:styleId="Normal">
    <w:name w:val="Normal"/>
    <w:qFormat/>
    <w:rsid w:val="00910CE7"/>
  </w:style>
  <w:style w:type="paragraph" w:styleId="Heading1">
    <w:name w:val="heading 1"/>
    <w:basedOn w:val="Normal"/>
    <w:next w:val="Normal"/>
    <w:link w:val="Heading1Char"/>
    <w:rsid w:val="002751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275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B24D8"/>
  </w:style>
  <w:style w:type="character" w:customStyle="1" w:styleId="DateChar">
    <w:name w:val="Date Char"/>
    <w:basedOn w:val="DefaultParagraphFont"/>
    <w:link w:val="Date"/>
    <w:uiPriority w:val="99"/>
    <w:semiHidden/>
    <w:rsid w:val="006B24D8"/>
  </w:style>
  <w:style w:type="paragraph" w:styleId="Header">
    <w:name w:val="header"/>
    <w:basedOn w:val="Normal"/>
    <w:link w:val="HeaderChar"/>
    <w:uiPriority w:val="99"/>
    <w:semiHidden/>
    <w:unhideWhenUsed/>
    <w:rsid w:val="00976872"/>
    <w:pPr>
      <w:tabs>
        <w:tab w:val="center" w:pos="4680"/>
        <w:tab w:val="right" w:pos="9360"/>
      </w:tabs>
    </w:pPr>
  </w:style>
  <w:style w:type="character" w:customStyle="1" w:styleId="HeaderChar">
    <w:name w:val="Header Char"/>
    <w:basedOn w:val="DefaultParagraphFont"/>
    <w:link w:val="Header"/>
    <w:uiPriority w:val="99"/>
    <w:semiHidden/>
    <w:rsid w:val="00976872"/>
  </w:style>
  <w:style w:type="paragraph" w:styleId="Footer">
    <w:name w:val="footer"/>
    <w:basedOn w:val="Normal"/>
    <w:link w:val="FooterChar"/>
    <w:uiPriority w:val="99"/>
    <w:semiHidden/>
    <w:unhideWhenUsed/>
    <w:rsid w:val="00976872"/>
    <w:pPr>
      <w:tabs>
        <w:tab w:val="center" w:pos="4680"/>
        <w:tab w:val="right" w:pos="9360"/>
      </w:tabs>
    </w:pPr>
  </w:style>
  <w:style w:type="character" w:customStyle="1" w:styleId="FooterChar">
    <w:name w:val="Footer Char"/>
    <w:basedOn w:val="DefaultParagraphFont"/>
    <w:link w:val="Footer"/>
    <w:uiPriority w:val="99"/>
    <w:semiHidden/>
    <w:rsid w:val="00976872"/>
  </w:style>
  <w:style w:type="paragraph" w:styleId="BalloonText">
    <w:name w:val="Balloon Text"/>
    <w:basedOn w:val="Normal"/>
    <w:link w:val="BalloonTextChar"/>
    <w:uiPriority w:val="99"/>
    <w:semiHidden/>
    <w:unhideWhenUsed/>
    <w:rsid w:val="00976872"/>
    <w:rPr>
      <w:rFonts w:ascii="Tahoma" w:hAnsi="Tahoma" w:cs="Tahoma"/>
      <w:sz w:val="16"/>
      <w:szCs w:val="16"/>
    </w:rPr>
  </w:style>
  <w:style w:type="character" w:customStyle="1" w:styleId="BalloonTextChar">
    <w:name w:val="Balloon Text Char"/>
    <w:basedOn w:val="DefaultParagraphFont"/>
    <w:link w:val="BalloonText"/>
    <w:uiPriority w:val="99"/>
    <w:semiHidden/>
    <w:rsid w:val="00976872"/>
    <w:rPr>
      <w:rFonts w:ascii="Tahoma" w:hAnsi="Tahoma" w:cs="Tahoma"/>
      <w:sz w:val="16"/>
      <w:szCs w:val="16"/>
    </w:rPr>
  </w:style>
  <w:style w:type="paragraph" w:styleId="FootnoteText">
    <w:name w:val="footnote text"/>
    <w:basedOn w:val="Normal"/>
    <w:link w:val="FootnoteTextChar"/>
    <w:uiPriority w:val="99"/>
    <w:semiHidden/>
    <w:unhideWhenUsed/>
    <w:rsid w:val="00AD14B1"/>
    <w:rPr>
      <w:sz w:val="20"/>
      <w:szCs w:val="20"/>
    </w:rPr>
  </w:style>
  <w:style w:type="character" w:customStyle="1" w:styleId="FootnoteTextChar">
    <w:name w:val="Footnote Text Char"/>
    <w:basedOn w:val="DefaultParagraphFont"/>
    <w:link w:val="FootnoteText"/>
    <w:uiPriority w:val="99"/>
    <w:semiHidden/>
    <w:rsid w:val="00AD14B1"/>
    <w:rPr>
      <w:sz w:val="20"/>
      <w:szCs w:val="20"/>
    </w:rPr>
  </w:style>
  <w:style w:type="character" w:styleId="FootnoteReference">
    <w:name w:val="footnote reference"/>
    <w:basedOn w:val="DefaultParagraphFont"/>
    <w:uiPriority w:val="99"/>
    <w:semiHidden/>
    <w:unhideWhenUsed/>
    <w:rsid w:val="00AD14B1"/>
    <w:rPr>
      <w:vertAlign w:val="superscript"/>
    </w:rPr>
  </w:style>
  <w:style w:type="paragraph" w:styleId="NoSpacing">
    <w:name w:val="No Spacing"/>
    <w:link w:val="NoSpacingChar"/>
    <w:uiPriority w:val="1"/>
    <w:qFormat/>
    <w:rsid w:val="00FE6B41"/>
    <w:rPr>
      <w:rFonts w:asciiTheme="minorHAnsi" w:hAnsiTheme="minorHAnsi"/>
      <w:sz w:val="22"/>
      <w:lang w:eastAsia="ja-JP"/>
    </w:rPr>
  </w:style>
  <w:style w:type="character" w:customStyle="1" w:styleId="NoSpacingChar">
    <w:name w:val="No Spacing Char"/>
    <w:basedOn w:val="DefaultParagraphFont"/>
    <w:link w:val="NoSpacing"/>
    <w:uiPriority w:val="1"/>
    <w:rsid w:val="00FE6B41"/>
    <w:rPr>
      <w:rFonts w:asciiTheme="minorHAnsi" w:hAnsiTheme="minorHAnsi"/>
      <w:sz w:val="22"/>
      <w:lang w:eastAsia="ja-JP"/>
    </w:rPr>
  </w:style>
  <w:style w:type="character" w:customStyle="1" w:styleId="Heading1Char">
    <w:name w:val="Heading 1 Char"/>
    <w:basedOn w:val="DefaultParagraphFont"/>
    <w:link w:val="Heading1"/>
    <w:rsid w:val="002751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75190"/>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rsid w:val="00275190"/>
    <w:pPr>
      <w:spacing w:before="120"/>
    </w:pPr>
    <w:rPr>
      <w:rFonts w:asciiTheme="minorHAnsi" w:hAnsiTheme="minorHAnsi"/>
      <w:b/>
      <w:szCs w:val="24"/>
    </w:rPr>
  </w:style>
  <w:style w:type="paragraph" w:styleId="TOC2">
    <w:name w:val="toc 2"/>
    <w:basedOn w:val="Normal"/>
    <w:next w:val="Normal"/>
    <w:autoRedefine/>
    <w:uiPriority w:val="39"/>
    <w:rsid w:val="00275190"/>
    <w:pPr>
      <w:ind w:left="240"/>
    </w:pPr>
    <w:rPr>
      <w:rFonts w:asciiTheme="minorHAnsi" w:hAnsiTheme="minorHAnsi"/>
      <w:b/>
      <w:sz w:val="22"/>
    </w:rPr>
  </w:style>
  <w:style w:type="paragraph" w:styleId="TOC3">
    <w:name w:val="toc 3"/>
    <w:basedOn w:val="Normal"/>
    <w:next w:val="Normal"/>
    <w:autoRedefine/>
    <w:rsid w:val="00275190"/>
    <w:pPr>
      <w:ind w:left="480"/>
    </w:pPr>
    <w:rPr>
      <w:rFonts w:asciiTheme="minorHAnsi" w:hAnsiTheme="minorHAnsi"/>
      <w:sz w:val="22"/>
    </w:rPr>
  </w:style>
  <w:style w:type="paragraph" w:styleId="TOC4">
    <w:name w:val="toc 4"/>
    <w:basedOn w:val="Normal"/>
    <w:next w:val="Normal"/>
    <w:autoRedefine/>
    <w:rsid w:val="00275190"/>
    <w:pPr>
      <w:ind w:left="720"/>
    </w:pPr>
    <w:rPr>
      <w:rFonts w:asciiTheme="minorHAnsi" w:hAnsiTheme="minorHAnsi"/>
      <w:sz w:val="20"/>
      <w:szCs w:val="20"/>
    </w:rPr>
  </w:style>
  <w:style w:type="paragraph" w:styleId="TOC5">
    <w:name w:val="toc 5"/>
    <w:basedOn w:val="Normal"/>
    <w:next w:val="Normal"/>
    <w:autoRedefine/>
    <w:rsid w:val="00275190"/>
    <w:pPr>
      <w:ind w:left="960"/>
    </w:pPr>
    <w:rPr>
      <w:rFonts w:asciiTheme="minorHAnsi" w:hAnsiTheme="minorHAnsi"/>
      <w:sz w:val="20"/>
      <w:szCs w:val="20"/>
    </w:rPr>
  </w:style>
  <w:style w:type="paragraph" w:styleId="TOC6">
    <w:name w:val="toc 6"/>
    <w:basedOn w:val="Normal"/>
    <w:next w:val="Normal"/>
    <w:autoRedefine/>
    <w:rsid w:val="00275190"/>
    <w:pPr>
      <w:ind w:left="1200"/>
    </w:pPr>
    <w:rPr>
      <w:rFonts w:asciiTheme="minorHAnsi" w:hAnsiTheme="minorHAnsi"/>
      <w:sz w:val="20"/>
      <w:szCs w:val="20"/>
    </w:rPr>
  </w:style>
  <w:style w:type="paragraph" w:styleId="TOC7">
    <w:name w:val="toc 7"/>
    <w:basedOn w:val="Normal"/>
    <w:next w:val="Normal"/>
    <w:autoRedefine/>
    <w:rsid w:val="00275190"/>
    <w:pPr>
      <w:ind w:left="1440"/>
    </w:pPr>
    <w:rPr>
      <w:rFonts w:asciiTheme="minorHAnsi" w:hAnsiTheme="minorHAnsi"/>
      <w:sz w:val="20"/>
      <w:szCs w:val="20"/>
    </w:rPr>
  </w:style>
  <w:style w:type="paragraph" w:styleId="TOC8">
    <w:name w:val="toc 8"/>
    <w:basedOn w:val="Normal"/>
    <w:next w:val="Normal"/>
    <w:autoRedefine/>
    <w:rsid w:val="00275190"/>
    <w:pPr>
      <w:ind w:left="1680"/>
    </w:pPr>
    <w:rPr>
      <w:rFonts w:asciiTheme="minorHAnsi" w:hAnsiTheme="minorHAnsi"/>
      <w:sz w:val="20"/>
      <w:szCs w:val="20"/>
    </w:rPr>
  </w:style>
  <w:style w:type="paragraph" w:styleId="TOC9">
    <w:name w:val="toc 9"/>
    <w:basedOn w:val="Normal"/>
    <w:next w:val="Normal"/>
    <w:autoRedefine/>
    <w:rsid w:val="00275190"/>
    <w:pPr>
      <w:ind w:left="1920"/>
    </w:pPr>
    <w:rPr>
      <w:rFonts w:asciiTheme="minorHAnsi" w:hAnsiTheme="minorHAnsi"/>
      <w:sz w:val="20"/>
      <w:szCs w:val="20"/>
    </w:rPr>
  </w:style>
  <w:style w:type="character" w:customStyle="1" w:styleId="Heading2Char">
    <w:name w:val="Heading 2 Char"/>
    <w:basedOn w:val="DefaultParagraphFont"/>
    <w:link w:val="Heading2"/>
    <w:rsid w:val="002751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2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No Spacing" w:uiPriority="1" w:qFormat="1"/>
    <w:lsdException w:name="TOC Heading" w:uiPriority="39" w:qFormat="1"/>
  </w:latentStyles>
  <w:style w:type="paragraph" w:default="1" w:styleId="Normal">
    <w:name w:val="Normal"/>
    <w:qFormat/>
    <w:rsid w:val="00910CE7"/>
  </w:style>
  <w:style w:type="paragraph" w:styleId="Heading1">
    <w:name w:val="heading 1"/>
    <w:basedOn w:val="Normal"/>
    <w:next w:val="Normal"/>
    <w:link w:val="Heading1Char"/>
    <w:rsid w:val="002751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275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B24D8"/>
  </w:style>
  <w:style w:type="character" w:customStyle="1" w:styleId="DateChar">
    <w:name w:val="Date Char"/>
    <w:basedOn w:val="DefaultParagraphFont"/>
    <w:link w:val="Date"/>
    <w:uiPriority w:val="99"/>
    <w:semiHidden/>
    <w:rsid w:val="006B24D8"/>
  </w:style>
  <w:style w:type="paragraph" w:styleId="Header">
    <w:name w:val="header"/>
    <w:basedOn w:val="Normal"/>
    <w:link w:val="HeaderChar"/>
    <w:uiPriority w:val="99"/>
    <w:semiHidden/>
    <w:unhideWhenUsed/>
    <w:rsid w:val="00976872"/>
    <w:pPr>
      <w:tabs>
        <w:tab w:val="center" w:pos="4680"/>
        <w:tab w:val="right" w:pos="9360"/>
      </w:tabs>
    </w:pPr>
  </w:style>
  <w:style w:type="character" w:customStyle="1" w:styleId="HeaderChar">
    <w:name w:val="Header Char"/>
    <w:basedOn w:val="DefaultParagraphFont"/>
    <w:link w:val="Header"/>
    <w:uiPriority w:val="99"/>
    <w:semiHidden/>
    <w:rsid w:val="00976872"/>
  </w:style>
  <w:style w:type="paragraph" w:styleId="Footer">
    <w:name w:val="footer"/>
    <w:basedOn w:val="Normal"/>
    <w:link w:val="FooterChar"/>
    <w:uiPriority w:val="99"/>
    <w:semiHidden/>
    <w:unhideWhenUsed/>
    <w:rsid w:val="00976872"/>
    <w:pPr>
      <w:tabs>
        <w:tab w:val="center" w:pos="4680"/>
        <w:tab w:val="right" w:pos="9360"/>
      </w:tabs>
    </w:pPr>
  </w:style>
  <w:style w:type="character" w:customStyle="1" w:styleId="FooterChar">
    <w:name w:val="Footer Char"/>
    <w:basedOn w:val="DefaultParagraphFont"/>
    <w:link w:val="Footer"/>
    <w:uiPriority w:val="99"/>
    <w:semiHidden/>
    <w:rsid w:val="00976872"/>
  </w:style>
  <w:style w:type="paragraph" w:styleId="BalloonText">
    <w:name w:val="Balloon Text"/>
    <w:basedOn w:val="Normal"/>
    <w:link w:val="BalloonTextChar"/>
    <w:uiPriority w:val="99"/>
    <w:semiHidden/>
    <w:unhideWhenUsed/>
    <w:rsid w:val="00976872"/>
    <w:rPr>
      <w:rFonts w:ascii="Tahoma" w:hAnsi="Tahoma" w:cs="Tahoma"/>
      <w:sz w:val="16"/>
      <w:szCs w:val="16"/>
    </w:rPr>
  </w:style>
  <w:style w:type="character" w:customStyle="1" w:styleId="BalloonTextChar">
    <w:name w:val="Balloon Text Char"/>
    <w:basedOn w:val="DefaultParagraphFont"/>
    <w:link w:val="BalloonText"/>
    <w:uiPriority w:val="99"/>
    <w:semiHidden/>
    <w:rsid w:val="00976872"/>
    <w:rPr>
      <w:rFonts w:ascii="Tahoma" w:hAnsi="Tahoma" w:cs="Tahoma"/>
      <w:sz w:val="16"/>
      <w:szCs w:val="16"/>
    </w:rPr>
  </w:style>
  <w:style w:type="paragraph" w:styleId="FootnoteText">
    <w:name w:val="footnote text"/>
    <w:basedOn w:val="Normal"/>
    <w:link w:val="FootnoteTextChar"/>
    <w:uiPriority w:val="99"/>
    <w:semiHidden/>
    <w:unhideWhenUsed/>
    <w:rsid w:val="00AD14B1"/>
    <w:rPr>
      <w:sz w:val="20"/>
      <w:szCs w:val="20"/>
    </w:rPr>
  </w:style>
  <w:style w:type="character" w:customStyle="1" w:styleId="FootnoteTextChar">
    <w:name w:val="Footnote Text Char"/>
    <w:basedOn w:val="DefaultParagraphFont"/>
    <w:link w:val="FootnoteText"/>
    <w:uiPriority w:val="99"/>
    <w:semiHidden/>
    <w:rsid w:val="00AD14B1"/>
    <w:rPr>
      <w:sz w:val="20"/>
      <w:szCs w:val="20"/>
    </w:rPr>
  </w:style>
  <w:style w:type="character" w:styleId="FootnoteReference">
    <w:name w:val="footnote reference"/>
    <w:basedOn w:val="DefaultParagraphFont"/>
    <w:uiPriority w:val="99"/>
    <w:semiHidden/>
    <w:unhideWhenUsed/>
    <w:rsid w:val="00AD14B1"/>
    <w:rPr>
      <w:vertAlign w:val="superscript"/>
    </w:rPr>
  </w:style>
  <w:style w:type="paragraph" w:styleId="NoSpacing">
    <w:name w:val="No Spacing"/>
    <w:link w:val="NoSpacingChar"/>
    <w:uiPriority w:val="1"/>
    <w:qFormat/>
    <w:rsid w:val="00FE6B41"/>
    <w:rPr>
      <w:rFonts w:asciiTheme="minorHAnsi" w:hAnsiTheme="minorHAnsi"/>
      <w:sz w:val="22"/>
      <w:lang w:eastAsia="ja-JP"/>
    </w:rPr>
  </w:style>
  <w:style w:type="character" w:customStyle="1" w:styleId="NoSpacingChar">
    <w:name w:val="No Spacing Char"/>
    <w:basedOn w:val="DefaultParagraphFont"/>
    <w:link w:val="NoSpacing"/>
    <w:uiPriority w:val="1"/>
    <w:rsid w:val="00FE6B41"/>
    <w:rPr>
      <w:rFonts w:asciiTheme="minorHAnsi" w:hAnsiTheme="minorHAnsi"/>
      <w:sz w:val="22"/>
      <w:lang w:eastAsia="ja-JP"/>
    </w:rPr>
  </w:style>
  <w:style w:type="character" w:customStyle="1" w:styleId="Heading1Char">
    <w:name w:val="Heading 1 Char"/>
    <w:basedOn w:val="DefaultParagraphFont"/>
    <w:link w:val="Heading1"/>
    <w:rsid w:val="0027519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75190"/>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rsid w:val="00275190"/>
    <w:pPr>
      <w:spacing w:before="120"/>
    </w:pPr>
    <w:rPr>
      <w:rFonts w:asciiTheme="minorHAnsi" w:hAnsiTheme="minorHAnsi"/>
      <w:b/>
      <w:szCs w:val="24"/>
    </w:rPr>
  </w:style>
  <w:style w:type="paragraph" w:styleId="TOC2">
    <w:name w:val="toc 2"/>
    <w:basedOn w:val="Normal"/>
    <w:next w:val="Normal"/>
    <w:autoRedefine/>
    <w:uiPriority w:val="39"/>
    <w:rsid w:val="00275190"/>
    <w:pPr>
      <w:ind w:left="240"/>
    </w:pPr>
    <w:rPr>
      <w:rFonts w:asciiTheme="minorHAnsi" w:hAnsiTheme="minorHAnsi"/>
      <w:b/>
      <w:sz w:val="22"/>
    </w:rPr>
  </w:style>
  <w:style w:type="paragraph" w:styleId="TOC3">
    <w:name w:val="toc 3"/>
    <w:basedOn w:val="Normal"/>
    <w:next w:val="Normal"/>
    <w:autoRedefine/>
    <w:rsid w:val="00275190"/>
    <w:pPr>
      <w:ind w:left="480"/>
    </w:pPr>
    <w:rPr>
      <w:rFonts w:asciiTheme="minorHAnsi" w:hAnsiTheme="minorHAnsi"/>
      <w:sz w:val="22"/>
    </w:rPr>
  </w:style>
  <w:style w:type="paragraph" w:styleId="TOC4">
    <w:name w:val="toc 4"/>
    <w:basedOn w:val="Normal"/>
    <w:next w:val="Normal"/>
    <w:autoRedefine/>
    <w:rsid w:val="00275190"/>
    <w:pPr>
      <w:ind w:left="720"/>
    </w:pPr>
    <w:rPr>
      <w:rFonts w:asciiTheme="minorHAnsi" w:hAnsiTheme="minorHAnsi"/>
      <w:sz w:val="20"/>
      <w:szCs w:val="20"/>
    </w:rPr>
  </w:style>
  <w:style w:type="paragraph" w:styleId="TOC5">
    <w:name w:val="toc 5"/>
    <w:basedOn w:val="Normal"/>
    <w:next w:val="Normal"/>
    <w:autoRedefine/>
    <w:rsid w:val="00275190"/>
    <w:pPr>
      <w:ind w:left="960"/>
    </w:pPr>
    <w:rPr>
      <w:rFonts w:asciiTheme="minorHAnsi" w:hAnsiTheme="minorHAnsi"/>
      <w:sz w:val="20"/>
      <w:szCs w:val="20"/>
    </w:rPr>
  </w:style>
  <w:style w:type="paragraph" w:styleId="TOC6">
    <w:name w:val="toc 6"/>
    <w:basedOn w:val="Normal"/>
    <w:next w:val="Normal"/>
    <w:autoRedefine/>
    <w:rsid w:val="00275190"/>
    <w:pPr>
      <w:ind w:left="1200"/>
    </w:pPr>
    <w:rPr>
      <w:rFonts w:asciiTheme="minorHAnsi" w:hAnsiTheme="minorHAnsi"/>
      <w:sz w:val="20"/>
      <w:szCs w:val="20"/>
    </w:rPr>
  </w:style>
  <w:style w:type="paragraph" w:styleId="TOC7">
    <w:name w:val="toc 7"/>
    <w:basedOn w:val="Normal"/>
    <w:next w:val="Normal"/>
    <w:autoRedefine/>
    <w:rsid w:val="00275190"/>
    <w:pPr>
      <w:ind w:left="1440"/>
    </w:pPr>
    <w:rPr>
      <w:rFonts w:asciiTheme="minorHAnsi" w:hAnsiTheme="minorHAnsi"/>
      <w:sz w:val="20"/>
      <w:szCs w:val="20"/>
    </w:rPr>
  </w:style>
  <w:style w:type="paragraph" w:styleId="TOC8">
    <w:name w:val="toc 8"/>
    <w:basedOn w:val="Normal"/>
    <w:next w:val="Normal"/>
    <w:autoRedefine/>
    <w:rsid w:val="00275190"/>
    <w:pPr>
      <w:ind w:left="1680"/>
    </w:pPr>
    <w:rPr>
      <w:rFonts w:asciiTheme="minorHAnsi" w:hAnsiTheme="minorHAnsi"/>
      <w:sz w:val="20"/>
      <w:szCs w:val="20"/>
    </w:rPr>
  </w:style>
  <w:style w:type="paragraph" w:styleId="TOC9">
    <w:name w:val="toc 9"/>
    <w:basedOn w:val="Normal"/>
    <w:next w:val="Normal"/>
    <w:autoRedefine/>
    <w:rsid w:val="00275190"/>
    <w:pPr>
      <w:ind w:left="1920"/>
    </w:pPr>
    <w:rPr>
      <w:rFonts w:asciiTheme="minorHAnsi" w:hAnsiTheme="minorHAnsi"/>
      <w:sz w:val="20"/>
      <w:szCs w:val="20"/>
    </w:rPr>
  </w:style>
  <w:style w:type="character" w:customStyle="1" w:styleId="Heading2Char">
    <w:name w:val="Heading 2 Char"/>
    <w:basedOn w:val="DefaultParagraphFont"/>
    <w:link w:val="Heading2"/>
    <w:rsid w:val="002751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2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428">
      <w:bodyDiv w:val="1"/>
      <w:marLeft w:val="0"/>
      <w:marRight w:val="0"/>
      <w:marTop w:val="0"/>
      <w:marBottom w:val="0"/>
      <w:divBdr>
        <w:top w:val="none" w:sz="0" w:space="0" w:color="auto"/>
        <w:left w:val="none" w:sz="0" w:space="0" w:color="auto"/>
        <w:bottom w:val="none" w:sz="0" w:space="0" w:color="auto"/>
        <w:right w:val="none" w:sz="0" w:space="0" w:color="auto"/>
      </w:divBdr>
    </w:div>
    <w:div w:id="155806418">
      <w:bodyDiv w:val="1"/>
      <w:marLeft w:val="0"/>
      <w:marRight w:val="0"/>
      <w:marTop w:val="0"/>
      <w:marBottom w:val="0"/>
      <w:divBdr>
        <w:top w:val="none" w:sz="0" w:space="0" w:color="auto"/>
        <w:left w:val="none" w:sz="0" w:space="0" w:color="auto"/>
        <w:bottom w:val="none" w:sz="0" w:space="0" w:color="auto"/>
        <w:right w:val="none" w:sz="0" w:space="0" w:color="auto"/>
      </w:divBdr>
    </w:div>
    <w:div w:id="249780871">
      <w:bodyDiv w:val="1"/>
      <w:marLeft w:val="0"/>
      <w:marRight w:val="0"/>
      <w:marTop w:val="0"/>
      <w:marBottom w:val="0"/>
      <w:divBdr>
        <w:top w:val="none" w:sz="0" w:space="0" w:color="auto"/>
        <w:left w:val="none" w:sz="0" w:space="0" w:color="auto"/>
        <w:bottom w:val="none" w:sz="0" w:space="0" w:color="auto"/>
        <w:right w:val="none" w:sz="0" w:space="0" w:color="auto"/>
      </w:divBdr>
    </w:div>
    <w:div w:id="254824740">
      <w:bodyDiv w:val="1"/>
      <w:marLeft w:val="0"/>
      <w:marRight w:val="0"/>
      <w:marTop w:val="0"/>
      <w:marBottom w:val="0"/>
      <w:divBdr>
        <w:top w:val="none" w:sz="0" w:space="0" w:color="auto"/>
        <w:left w:val="none" w:sz="0" w:space="0" w:color="auto"/>
        <w:bottom w:val="none" w:sz="0" w:space="0" w:color="auto"/>
        <w:right w:val="none" w:sz="0" w:space="0" w:color="auto"/>
      </w:divBdr>
    </w:div>
    <w:div w:id="261647575">
      <w:bodyDiv w:val="1"/>
      <w:marLeft w:val="0"/>
      <w:marRight w:val="0"/>
      <w:marTop w:val="0"/>
      <w:marBottom w:val="0"/>
      <w:divBdr>
        <w:top w:val="none" w:sz="0" w:space="0" w:color="auto"/>
        <w:left w:val="none" w:sz="0" w:space="0" w:color="auto"/>
        <w:bottom w:val="none" w:sz="0" w:space="0" w:color="auto"/>
        <w:right w:val="none" w:sz="0" w:space="0" w:color="auto"/>
      </w:divBdr>
    </w:div>
    <w:div w:id="282732702">
      <w:bodyDiv w:val="1"/>
      <w:marLeft w:val="0"/>
      <w:marRight w:val="0"/>
      <w:marTop w:val="0"/>
      <w:marBottom w:val="0"/>
      <w:divBdr>
        <w:top w:val="none" w:sz="0" w:space="0" w:color="auto"/>
        <w:left w:val="none" w:sz="0" w:space="0" w:color="auto"/>
        <w:bottom w:val="none" w:sz="0" w:space="0" w:color="auto"/>
        <w:right w:val="none" w:sz="0" w:space="0" w:color="auto"/>
      </w:divBdr>
    </w:div>
    <w:div w:id="382797562">
      <w:bodyDiv w:val="1"/>
      <w:marLeft w:val="0"/>
      <w:marRight w:val="0"/>
      <w:marTop w:val="0"/>
      <w:marBottom w:val="0"/>
      <w:divBdr>
        <w:top w:val="none" w:sz="0" w:space="0" w:color="auto"/>
        <w:left w:val="none" w:sz="0" w:space="0" w:color="auto"/>
        <w:bottom w:val="none" w:sz="0" w:space="0" w:color="auto"/>
        <w:right w:val="none" w:sz="0" w:space="0" w:color="auto"/>
      </w:divBdr>
    </w:div>
    <w:div w:id="623393795">
      <w:bodyDiv w:val="1"/>
      <w:marLeft w:val="0"/>
      <w:marRight w:val="0"/>
      <w:marTop w:val="0"/>
      <w:marBottom w:val="0"/>
      <w:divBdr>
        <w:top w:val="none" w:sz="0" w:space="0" w:color="auto"/>
        <w:left w:val="none" w:sz="0" w:space="0" w:color="auto"/>
        <w:bottom w:val="none" w:sz="0" w:space="0" w:color="auto"/>
        <w:right w:val="none" w:sz="0" w:space="0" w:color="auto"/>
      </w:divBdr>
    </w:div>
    <w:div w:id="667486819">
      <w:bodyDiv w:val="1"/>
      <w:marLeft w:val="0"/>
      <w:marRight w:val="0"/>
      <w:marTop w:val="0"/>
      <w:marBottom w:val="0"/>
      <w:divBdr>
        <w:top w:val="none" w:sz="0" w:space="0" w:color="auto"/>
        <w:left w:val="none" w:sz="0" w:space="0" w:color="auto"/>
        <w:bottom w:val="none" w:sz="0" w:space="0" w:color="auto"/>
        <w:right w:val="none" w:sz="0" w:space="0" w:color="auto"/>
      </w:divBdr>
    </w:div>
    <w:div w:id="712727244">
      <w:bodyDiv w:val="1"/>
      <w:marLeft w:val="0"/>
      <w:marRight w:val="0"/>
      <w:marTop w:val="0"/>
      <w:marBottom w:val="0"/>
      <w:divBdr>
        <w:top w:val="none" w:sz="0" w:space="0" w:color="auto"/>
        <w:left w:val="none" w:sz="0" w:space="0" w:color="auto"/>
        <w:bottom w:val="none" w:sz="0" w:space="0" w:color="auto"/>
        <w:right w:val="none" w:sz="0" w:space="0" w:color="auto"/>
      </w:divBdr>
    </w:div>
    <w:div w:id="752699762">
      <w:bodyDiv w:val="1"/>
      <w:marLeft w:val="0"/>
      <w:marRight w:val="0"/>
      <w:marTop w:val="0"/>
      <w:marBottom w:val="0"/>
      <w:divBdr>
        <w:top w:val="none" w:sz="0" w:space="0" w:color="auto"/>
        <w:left w:val="none" w:sz="0" w:space="0" w:color="auto"/>
        <w:bottom w:val="none" w:sz="0" w:space="0" w:color="auto"/>
        <w:right w:val="none" w:sz="0" w:space="0" w:color="auto"/>
      </w:divBdr>
    </w:div>
    <w:div w:id="787699236">
      <w:bodyDiv w:val="1"/>
      <w:marLeft w:val="0"/>
      <w:marRight w:val="0"/>
      <w:marTop w:val="0"/>
      <w:marBottom w:val="0"/>
      <w:divBdr>
        <w:top w:val="none" w:sz="0" w:space="0" w:color="auto"/>
        <w:left w:val="none" w:sz="0" w:space="0" w:color="auto"/>
        <w:bottom w:val="none" w:sz="0" w:space="0" w:color="auto"/>
        <w:right w:val="none" w:sz="0" w:space="0" w:color="auto"/>
      </w:divBdr>
    </w:div>
    <w:div w:id="796215285">
      <w:bodyDiv w:val="1"/>
      <w:marLeft w:val="0"/>
      <w:marRight w:val="0"/>
      <w:marTop w:val="0"/>
      <w:marBottom w:val="0"/>
      <w:divBdr>
        <w:top w:val="none" w:sz="0" w:space="0" w:color="auto"/>
        <w:left w:val="none" w:sz="0" w:space="0" w:color="auto"/>
        <w:bottom w:val="none" w:sz="0" w:space="0" w:color="auto"/>
        <w:right w:val="none" w:sz="0" w:space="0" w:color="auto"/>
      </w:divBdr>
    </w:div>
    <w:div w:id="944842608">
      <w:bodyDiv w:val="1"/>
      <w:marLeft w:val="0"/>
      <w:marRight w:val="0"/>
      <w:marTop w:val="0"/>
      <w:marBottom w:val="0"/>
      <w:divBdr>
        <w:top w:val="none" w:sz="0" w:space="0" w:color="auto"/>
        <w:left w:val="none" w:sz="0" w:space="0" w:color="auto"/>
        <w:bottom w:val="none" w:sz="0" w:space="0" w:color="auto"/>
        <w:right w:val="none" w:sz="0" w:space="0" w:color="auto"/>
      </w:divBdr>
    </w:div>
    <w:div w:id="982659136">
      <w:bodyDiv w:val="1"/>
      <w:marLeft w:val="0"/>
      <w:marRight w:val="0"/>
      <w:marTop w:val="0"/>
      <w:marBottom w:val="0"/>
      <w:divBdr>
        <w:top w:val="none" w:sz="0" w:space="0" w:color="auto"/>
        <w:left w:val="none" w:sz="0" w:space="0" w:color="auto"/>
        <w:bottom w:val="none" w:sz="0" w:space="0" w:color="auto"/>
        <w:right w:val="none" w:sz="0" w:space="0" w:color="auto"/>
      </w:divBdr>
    </w:div>
    <w:div w:id="1167549894">
      <w:bodyDiv w:val="1"/>
      <w:marLeft w:val="0"/>
      <w:marRight w:val="0"/>
      <w:marTop w:val="0"/>
      <w:marBottom w:val="0"/>
      <w:divBdr>
        <w:top w:val="none" w:sz="0" w:space="0" w:color="auto"/>
        <w:left w:val="none" w:sz="0" w:space="0" w:color="auto"/>
        <w:bottom w:val="none" w:sz="0" w:space="0" w:color="auto"/>
        <w:right w:val="none" w:sz="0" w:space="0" w:color="auto"/>
      </w:divBdr>
    </w:div>
    <w:div w:id="1206870677">
      <w:bodyDiv w:val="1"/>
      <w:marLeft w:val="0"/>
      <w:marRight w:val="0"/>
      <w:marTop w:val="0"/>
      <w:marBottom w:val="0"/>
      <w:divBdr>
        <w:top w:val="none" w:sz="0" w:space="0" w:color="auto"/>
        <w:left w:val="none" w:sz="0" w:space="0" w:color="auto"/>
        <w:bottom w:val="none" w:sz="0" w:space="0" w:color="auto"/>
        <w:right w:val="none" w:sz="0" w:space="0" w:color="auto"/>
      </w:divBdr>
    </w:div>
    <w:div w:id="1208838076">
      <w:bodyDiv w:val="1"/>
      <w:marLeft w:val="0"/>
      <w:marRight w:val="0"/>
      <w:marTop w:val="0"/>
      <w:marBottom w:val="0"/>
      <w:divBdr>
        <w:top w:val="none" w:sz="0" w:space="0" w:color="auto"/>
        <w:left w:val="none" w:sz="0" w:space="0" w:color="auto"/>
        <w:bottom w:val="none" w:sz="0" w:space="0" w:color="auto"/>
        <w:right w:val="none" w:sz="0" w:space="0" w:color="auto"/>
      </w:divBdr>
    </w:div>
    <w:div w:id="1290089498">
      <w:bodyDiv w:val="1"/>
      <w:marLeft w:val="0"/>
      <w:marRight w:val="0"/>
      <w:marTop w:val="0"/>
      <w:marBottom w:val="0"/>
      <w:divBdr>
        <w:top w:val="none" w:sz="0" w:space="0" w:color="auto"/>
        <w:left w:val="none" w:sz="0" w:space="0" w:color="auto"/>
        <w:bottom w:val="none" w:sz="0" w:space="0" w:color="auto"/>
        <w:right w:val="none" w:sz="0" w:space="0" w:color="auto"/>
      </w:divBdr>
    </w:div>
    <w:div w:id="1315913626">
      <w:bodyDiv w:val="1"/>
      <w:marLeft w:val="0"/>
      <w:marRight w:val="0"/>
      <w:marTop w:val="0"/>
      <w:marBottom w:val="0"/>
      <w:divBdr>
        <w:top w:val="none" w:sz="0" w:space="0" w:color="auto"/>
        <w:left w:val="none" w:sz="0" w:space="0" w:color="auto"/>
        <w:bottom w:val="none" w:sz="0" w:space="0" w:color="auto"/>
        <w:right w:val="none" w:sz="0" w:space="0" w:color="auto"/>
      </w:divBdr>
    </w:div>
    <w:div w:id="1398745253">
      <w:bodyDiv w:val="1"/>
      <w:marLeft w:val="0"/>
      <w:marRight w:val="0"/>
      <w:marTop w:val="0"/>
      <w:marBottom w:val="0"/>
      <w:divBdr>
        <w:top w:val="none" w:sz="0" w:space="0" w:color="auto"/>
        <w:left w:val="none" w:sz="0" w:space="0" w:color="auto"/>
        <w:bottom w:val="none" w:sz="0" w:space="0" w:color="auto"/>
        <w:right w:val="none" w:sz="0" w:space="0" w:color="auto"/>
      </w:divBdr>
    </w:div>
    <w:div w:id="1495991594">
      <w:bodyDiv w:val="1"/>
      <w:marLeft w:val="0"/>
      <w:marRight w:val="0"/>
      <w:marTop w:val="0"/>
      <w:marBottom w:val="0"/>
      <w:divBdr>
        <w:top w:val="none" w:sz="0" w:space="0" w:color="auto"/>
        <w:left w:val="none" w:sz="0" w:space="0" w:color="auto"/>
        <w:bottom w:val="none" w:sz="0" w:space="0" w:color="auto"/>
        <w:right w:val="none" w:sz="0" w:space="0" w:color="auto"/>
      </w:divBdr>
    </w:div>
    <w:div w:id="1529103248">
      <w:bodyDiv w:val="1"/>
      <w:marLeft w:val="0"/>
      <w:marRight w:val="0"/>
      <w:marTop w:val="0"/>
      <w:marBottom w:val="0"/>
      <w:divBdr>
        <w:top w:val="none" w:sz="0" w:space="0" w:color="auto"/>
        <w:left w:val="none" w:sz="0" w:space="0" w:color="auto"/>
        <w:bottom w:val="none" w:sz="0" w:space="0" w:color="auto"/>
        <w:right w:val="none" w:sz="0" w:space="0" w:color="auto"/>
      </w:divBdr>
    </w:div>
    <w:div w:id="1547639003">
      <w:bodyDiv w:val="1"/>
      <w:marLeft w:val="0"/>
      <w:marRight w:val="0"/>
      <w:marTop w:val="0"/>
      <w:marBottom w:val="0"/>
      <w:divBdr>
        <w:top w:val="none" w:sz="0" w:space="0" w:color="auto"/>
        <w:left w:val="none" w:sz="0" w:space="0" w:color="auto"/>
        <w:bottom w:val="none" w:sz="0" w:space="0" w:color="auto"/>
        <w:right w:val="none" w:sz="0" w:space="0" w:color="auto"/>
      </w:divBdr>
    </w:div>
    <w:div w:id="1557012190">
      <w:bodyDiv w:val="1"/>
      <w:marLeft w:val="0"/>
      <w:marRight w:val="0"/>
      <w:marTop w:val="0"/>
      <w:marBottom w:val="0"/>
      <w:divBdr>
        <w:top w:val="none" w:sz="0" w:space="0" w:color="auto"/>
        <w:left w:val="none" w:sz="0" w:space="0" w:color="auto"/>
        <w:bottom w:val="none" w:sz="0" w:space="0" w:color="auto"/>
        <w:right w:val="none" w:sz="0" w:space="0" w:color="auto"/>
      </w:divBdr>
    </w:div>
    <w:div w:id="1584799400">
      <w:bodyDiv w:val="1"/>
      <w:marLeft w:val="0"/>
      <w:marRight w:val="0"/>
      <w:marTop w:val="0"/>
      <w:marBottom w:val="0"/>
      <w:divBdr>
        <w:top w:val="none" w:sz="0" w:space="0" w:color="auto"/>
        <w:left w:val="none" w:sz="0" w:space="0" w:color="auto"/>
        <w:bottom w:val="none" w:sz="0" w:space="0" w:color="auto"/>
        <w:right w:val="none" w:sz="0" w:space="0" w:color="auto"/>
      </w:divBdr>
    </w:div>
    <w:div w:id="1626277929">
      <w:bodyDiv w:val="1"/>
      <w:marLeft w:val="0"/>
      <w:marRight w:val="0"/>
      <w:marTop w:val="0"/>
      <w:marBottom w:val="0"/>
      <w:divBdr>
        <w:top w:val="none" w:sz="0" w:space="0" w:color="auto"/>
        <w:left w:val="none" w:sz="0" w:space="0" w:color="auto"/>
        <w:bottom w:val="none" w:sz="0" w:space="0" w:color="auto"/>
        <w:right w:val="none" w:sz="0" w:space="0" w:color="auto"/>
      </w:divBdr>
    </w:div>
    <w:div w:id="1740248954">
      <w:bodyDiv w:val="1"/>
      <w:marLeft w:val="0"/>
      <w:marRight w:val="0"/>
      <w:marTop w:val="0"/>
      <w:marBottom w:val="0"/>
      <w:divBdr>
        <w:top w:val="none" w:sz="0" w:space="0" w:color="auto"/>
        <w:left w:val="none" w:sz="0" w:space="0" w:color="auto"/>
        <w:bottom w:val="none" w:sz="0" w:space="0" w:color="auto"/>
        <w:right w:val="none" w:sz="0" w:space="0" w:color="auto"/>
      </w:divBdr>
    </w:div>
    <w:div w:id="1827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B6F27A8E4514080597EB565EC39B3" ma:contentTypeVersion="0" ma:contentTypeDescription="Create a new document." ma:contentTypeScope="" ma:versionID="fbf9efcb0de0b98042f4d812a56d70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FC47-9F0E-4102-B3E5-283D0C5D86FD}">
  <ds:schemaRef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556B5935-97D6-4DEF-BE75-A927DCEB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83C223-6903-41ED-8B3C-A76F79D952EB}">
  <ds:schemaRefs>
    <ds:schemaRef ds:uri="http://schemas.microsoft.com/sharepoint/v3/contenttype/forms"/>
  </ds:schemaRefs>
</ds:datastoreItem>
</file>

<file path=customXml/itemProps4.xml><?xml version="1.0" encoding="utf-8"?>
<ds:datastoreItem xmlns:ds="http://schemas.openxmlformats.org/officeDocument/2006/customXml" ds:itemID="{6A0A07D1-1EB8-419C-9695-BA57BC7E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Ask a Librarian Report</vt:lpstr>
    </vt:vector>
  </TitlesOfParts>
  <Company>Rio Salado College</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a Librarian Report</dc:title>
  <dc:subject>2012 Rubric and Trend  Analysis Results</dc:subject>
  <dc:creator>david.sweeley</dc:creator>
  <cp:lastModifiedBy>Administrator</cp:lastModifiedBy>
  <cp:revision>2</cp:revision>
  <cp:lastPrinted>2012-11-14T00:28:00Z</cp:lastPrinted>
  <dcterms:created xsi:type="dcterms:W3CDTF">2013-04-02T17:31:00Z</dcterms:created>
  <dcterms:modified xsi:type="dcterms:W3CDTF">2013-04-02T17:31:00Z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0x010100D1FB6F27A8E4514080597EB565EC39B3</vt:lpwstr>
  </property>
</Properties>
</file>