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FC27F" w14:textId="77777777" w:rsidR="0005295E" w:rsidRPr="00564CD9" w:rsidRDefault="0005295E">
      <w:pPr>
        <w:rPr>
          <w:b/>
        </w:rPr>
      </w:pPr>
      <w:proofErr w:type="spellStart"/>
      <w:r w:rsidRPr="00564CD9">
        <w:rPr>
          <w:b/>
        </w:rPr>
        <w:t>Intersectionality</w:t>
      </w:r>
      <w:proofErr w:type="spellEnd"/>
      <w:r w:rsidRPr="00564CD9">
        <w:rPr>
          <w:b/>
        </w:rPr>
        <w:t xml:space="preserve"> and Feminism Workshop</w:t>
      </w:r>
      <w:r w:rsidR="00564CD9">
        <w:rPr>
          <w:b/>
        </w:rPr>
        <w:t>-</w:t>
      </w:r>
      <w:r w:rsidRPr="00564CD9">
        <w:rPr>
          <w:b/>
        </w:rPr>
        <w:t>Feminist Club</w:t>
      </w:r>
    </w:p>
    <w:p w14:paraId="24A54E7E" w14:textId="380DDD3F" w:rsidR="0005295E" w:rsidRDefault="0005295E">
      <w:r>
        <w:t xml:space="preserve">The club members led an active learning workshop with students on </w:t>
      </w:r>
      <w:proofErr w:type="spellStart"/>
      <w:r>
        <w:t>intersectionality</w:t>
      </w:r>
      <w:proofErr w:type="spellEnd"/>
      <w:r>
        <w:t xml:space="preserve"> and feminism.  The students created the workshop. Please see outline below. In order to measure how effective the workshop </w:t>
      </w:r>
      <w:r w:rsidR="00564CD9">
        <w:t xml:space="preserve">is, they had a pre </w:t>
      </w:r>
      <w:r w:rsidR="00271DB1">
        <w:t xml:space="preserve">survey </w:t>
      </w:r>
      <w:r w:rsidR="00564CD9">
        <w:t xml:space="preserve">and post </w:t>
      </w:r>
      <w:r w:rsidR="00271DB1">
        <w:t>survey</w:t>
      </w:r>
      <w:r w:rsidR="00564CD9">
        <w:t xml:space="preserve"> for the students to complete.</w:t>
      </w:r>
    </w:p>
    <w:p w14:paraId="74C0EEC5" w14:textId="77777777" w:rsidR="00564CD9" w:rsidRDefault="00564CD9"/>
    <w:p w14:paraId="2894E1D8" w14:textId="77777777" w:rsidR="00564CD9" w:rsidRPr="00564CD9" w:rsidRDefault="00564CD9" w:rsidP="00564CD9">
      <w:pPr>
        <w:rPr>
          <w:b/>
        </w:rPr>
      </w:pPr>
      <w:r w:rsidRPr="00564CD9">
        <w:rPr>
          <w:b/>
        </w:rPr>
        <w:t>Outline of Workshop</w:t>
      </w:r>
    </w:p>
    <w:p w14:paraId="72A8F30F" w14:textId="77777777" w:rsidR="00564CD9" w:rsidRDefault="00564CD9" w:rsidP="00564CD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10 min: </w:t>
      </w:r>
      <w:r>
        <w:rPr>
          <w:rFonts w:ascii="Baskerville Old Face" w:hAnsi="Baskerville Old Face"/>
        </w:rPr>
        <w:tab/>
      </w:r>
      <w:r w:rsidRPr="004050DF">
        <w:rPr>
          <w:rFonts w:ascii="Baskerville Old Face" w:hAnsi="Baskerville Old Face"/>
          <w:b/>
          <w:i/>
        </w:rPr>
        <w:t>Introduction</w:t>
      </w:r>
      <w:r>
        <w:rPr>
          <w:rFonts w:ascii="Baskerville Old Face" w:hAnsi="Baskerville Old Face"/>
        </w:rPr>
        <w:t xml:space="preserve">  </w:t>
      </w:r>
    </w:p>
    <w:p w14:paraId="56816D40" w14:textId="77777777" w:rsidR="00564CD9" w:rsidRDefault="00564CD9" w:rsidP="00564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Club members &amp; Professor Tsoudis to introduce event</w:t>
      </w:r>
    </w:p>
    <w:p w14:paraId="3E49122F" w14:textId="77777777" w:rsidR="00564CD9" w:rsidRDefault="00564CD9" w:rsidP="00564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Video clip explaining </w:t>
      </w:r>
      <w:proofErr w:type="spellStart"/>
      <w:r>
        <w:rPr>
          <w:rFonts w:ascii="Baskerville Old Face" w:hAnsi="Baskerville Old Face"/>
          <w:sz w:val="24"/>
          <w:szCs w:val="24"/>
        </w:rPr>
        <w:t>intersectionality</w:t>
      </w:r>
      <w:proofErr w:type="spellEnd"/>
    </w:p>
    <w:p w14:paraId="144B5810" w14:textId="77777777" w:rsidR="00564CD9" w:rsidRPr="004050DF" w:rsidRDefault="00564CD9" w:rsidP="00564CD9">
      <w:pPr>
        <w:rPr>
          <w:rFonts w:ascii="Baskerville Old Face" w:hAnsi="Baskerville Old Face"/>
          <w:b/>
          <w:i/>
        </w:rPr>
      </w:pPr>
      <w:r w:rsidRPr="004050DF">
        <w:rPr>
          <w:rFonts w:ascii="Baskerville Old Face" w:hAnsi="Baskerville Old Face"/>
        </w:rPr>
        <w:t>10</w:t>
      </w:r>
      <w:r w:rsidRPr="004050DF">
        <w:rPr>
          <w:rFonts w:ascii="Baskerville Old Face" w:hAnsi="Baskerville Old Face"/>
          <w:b/>
          <w:i/>
        </w:rPr>
        <w:t xml:space="preserve"> </w:t>
      </w:r>
      <w:r w:rsidRPr="004050DF">
        <w:rPr>
          <w:rFonts w:ascii="Baskerville Old Face" w:hAnsi="Baskerville Old Face"/>
        </w:rPr>
        <w:t>min</w:t>
      </w:r>
      <w:r w:rsidRPr="004050DF">
        <w:rPr>
          <w:rFonts w:ascii="Baskerville Old Face" w:hAnsi="Baskerville Old Face"/>
          <w:b/>
          <w:i/>
        </w:rPr>
        <w:t>:</w:t>
      </w:r>
      <w:r w:rsidRPr="004050DF">
        <w:rPr>
          <w:rFonts w:ascii="Baskerville Old Face" w:hAnsi="Baskerville Old Face"/>
          <w:b/>
          <w:i/>
        </w:rPr>
        <w:tab/>
        <w:t xml:space="preserve">Rubber band ball </w:t>
      </w:r>
      <w:proofErr w:type="spellStart"/>
      <w:r w:rsidRPr="004050DF">
        <w:rPr>
          <w:rFonts w:ascii="Baskerville Old Face" w:hAnsi="Baskerville Old Face"/>
          <w:b/>
          <w:i/>
        </w:rPr>
        <w:t>intersectionality</w:t>
      </w:r>
      <w:proofErr w:type="spellEnd"/>
      <w:r w:rsidRPr="004050DF">
        <w:rPr>
          <w:rFonts w:ascii="Baskerville Old Face" w:hAnsi="Baskerville Old Face"/>
          <w:b/>
          <w:i/>
        </w:rPr>
        <w:t xml:space="preserve"> explanation </w:t>
      </w:r>
    </w:p>
    <w:p w14:paraId="297E2020" w14:textId="77777777" w:rsidR="00564CD9" w:rsidRDefault="00564CD9" w:rsidP="00564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Continue educating audience on </w:t>
      </w:r>
      <w:proofErr w:type="spellStart"/>
      <w:r>
        <w:rPr>
          <w:rFonts w:ascii="Baskerville Old Face" w:hAnsi="Baskerville Old Face"/>
          <w:sz w:val="24"/>
          <w:szCs w:val="24"/>
        </w:rPr>
        <w:t>intersectionality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using the rubber band</w:t>
      </w:r>
    </w:p>
    <w:p w14:paraId="66A33BF2" w14:textId="77777777" w:rsidR="00564CD9" w:rsidRDefault="00564CD9" w:rsidP="00564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Begin handing out notecards to audience</w:t>
      </w:r>
    </w:p>
    <w:p w14:paraId="1F3FA854" w14:textId="77777777" w:rsidR="00564CD9" w:rsidRDefault="00564CD9" w:rsidP="00564CD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5 min: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4050DF">
        <w:rPr>
          <w:rFonts w:ascii="Baskerville Old Face" w:hAnsi="Baskerville Old Face"/>
          <w:b/>
          <w:i/>
        </w:rPr>
        <w:t>Transition</w:t>
      </w:r>
      <w:r>
        <w:rPr>
          <w:rFonts w:ascii="Baskerville Old Face" w:hAnsi="Baskerville Old Face"/>
        </w:rPr>
        <w:t xml:space="preserve"> </w:t>
      </w:r>
      <w:r w:rsidRPr="004050DF">
        <w:rPr>
          <w:rFonts w:ascii="Baskerville Old Face" w:hAnsi="Baskerville Old Face"/>
          <w:b/>
          <w:i/>
        </w:rPr>
        <w:t>to</w:t>
      </w:r>
      <w:r>
        <w:rPr>
          <w:rFonts w:ascii="Baskerville Old Face" w:hAnsi="Baskerville Old Face"/>
        </w:rPr>
        <w:t xml:space="preserve"> </w:t>
      </w:r>
      <w:r w:rsidRPr="004050DF">
        <w:rPr>
          <w:rFonts w:ascii="Baskerville Old Face" w:hAnsi="Baskerville Old Face"/>
          <w:b/>
          <w:i/>
        </w:rPr>
        <w:t>Notecards</w:t>
      </w:r>
    </w:p>
    <w:p w14:paraId="68296A31" w14:textId="77777777" w:rsidR="00564CD9" w:rsidRDefault="00564CD9" w:rsidP="00564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Have audience fill out “who are you” notecard</w:t>
      </w:r>
    </w:p>
    <w:p w14:paraId="17DBC52D" w14:textId="77777777" w:rsidR="00564CD9" w:rsidRDefault="00564CD9" w:rsidP="00564CD9">
      <w:pPr>
        <w:pStyle w:val="ListParagraph"/>
        <w:ind w:left="10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(Writing the different components of what makes us who we are)</w:t>
      </w:r>
    </w:p>
    <w:p w14:paraId="65280DFC" w14:textId="77777777" w:rsidR="00564CD9" w:rsidRDefault="00564CD9" w:rsidP="00564CD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30 min:</w:t>
      </w:r>
      <w:r>
        <w:rPr>
          <w:rFonts w:ascii="Baskerville Old Face" w:hAnsi="Baskerville Old Face"/>
        </w:rPr>
        <w:tab/>
      </w:r>
      <w:r w:rsidRPr="004050DF">
        <w:rPr>
          <w:rFonts w:ascii="Baskerville Old Face" w:hAnsi="Baskerville Old Face"/>
          <w:b/>
          <w:i/>
        </w:rPr>
        <w:t>Notecard</w:t>
      </w:r>
      <w:r>
        <w:rPr>
          <w:rFonts w:ascii="Baskerville Old Face" w:hAnsi="Baskerville Old Face"/>
        </w:rPr>
        <w:t xml:space="preserve"> </w:t>
      </w:r>
      <w:r w:rsidRPr="004050DF">
        <w:rPr>
          <w:rFonts w:ascii="Baskerville Old Face" w:hAnsi="Baskerville Old Face"/>
          <w:b/>
          <w:i/>
        </w:rPr>
        <w:t>Sharing</w:t>
      </w:r>
    </w:p>
    <w:p w14:paraId="4CAD770E" w14:textId="77777777" w:rsidR="00564CD9" w:rsidRDefault="00564CD9" w:rsidP="00564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will begin with committee members sharing our notecards first</w:t>
      </w:r>
    </w:p>
    <w:p w14:paraId="35BD2D40" w14:textId="77777777" w:rsidR="00564CD9" w:rsidRDefault="00564CD9" w:rsidP="00564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Then we will have the audience share their notecards</w:t>
      </w:r>
    </w:p>
    <w:p w14:paraId="357DCFEF" w14:textId="77777777" w:rsidR="00564CD9" w:rsidRPr="004050DF" w:rsidRDefault="00564CD9" w:rsidP="00564CD9">
      <w:pPr>
        <w:rPr>
          <w:rFonts w:ascii="Baskerville Old Face" w:hAnsi="Baskerville Old Face"/>
          <w:b/>
          <w:i/>
        </w:rPr>
      </w:pPr>
      <w:r w:rsidRPr="004050DF">
        <w:rPr>
          <w:rFonts w:ascii="Baskerville Old Face" w:hAnsi="Baskerville Old Face"/>
        </w:rPr>
        <w:t>20</w:t>
      </w:r>
      <w:r w:rsidRPr="004050DF">
        <w:rPr>
          <w:rFonts w:ascii="Baskerville Old Face" w:hAnsi="Baskerville Old Face"/>
          <w:b/>
          <w:i/>
        </w:rPr>
        <w:t xml:space="preserve"> </w:t>
      </w:r>
      <w:r w:rsidRPr="004050DF">
        <w:rPr>
          <w:rFonts w:ascii="Baskerville Old Face" w:hAnsi="Baskerville Old Face"/>
        </w:rPr>
        <w:t>min</w:t>
      </w:r>
      <w:r w:rsidRPr="004050DF">
        <w:rPr>
          <w:rFonts w:ascii="Baskerville Old Face" w:hAnsi="Baskerville Old Face"/>
          <w:b/>
          <w:i/>
        </w:rPr>
        <w:t>:</w:t>
      </w:r>
      <w:r w:rsidRPr="004050DF">
        <w:rPr>
          <w:rFonts w:ascii="Baskerville Old Face" w:hAnsi="Baskerville Old Face"/>
          <w:b/>
          <w:i/>
        </w:rPr>
        <w:tab/>
        <w:t>Q&amp;A + Wrap up</w:t>
      </w:r>
    </w:p>
    <w:p w14:paraId="369EDBF1" w14:textId="77777777" w:rsidR="00564CD9" w:rsidRDefault="00564CD9" w:rsidP="00564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Take time to answer any questions from the audience</w:t>
      </w:r>
    </w:p>
    <w:p w14:paraId="07687768" w14:textId="77777777" w:rsidR="00564CD9" w:rsidRPr="00564CD9" w:rsidRDefault="00564CD9" w:rsidP="00564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Wrap up workshop (thanking everyone for attending and participating)</w:t>
      </w:r>
      <w:r w:rsidRPr="00271499">
        <w:rPr>
          <w:rFonts w:ascii="Baskerville Old Face" w:hAnsi="Baskerville Old Face"/>
          <w:sz w:val="24"/>
          <w:szCs w:val="24"/>
        </w:rPr>
        <w:t xml:space="preserve"> </w:t>
      </w:r>
      <w:r w:rsidRPr="00271499">
        <w:rPr>
          <w:rFonts w:ascii="Baskerville Old Face" w:hAnsi="Baskerville Old Face"/>
          <w:sz w:val="24"/>
          <w:szCs w:val="24"/>
        </w:rPr>
        <w:tab/>
        <w:t xml:space="preserve"> </w:t>
      </w:r>
    </w:p>
    <w:p w14:paraId="4DB995DD" w14:textId="77777777" w:rsidR="00564CD9" w:rsidRDefault="00564CD9"/>
    <w:p w14:paraId="63B72B41" w14:textId="77777777" w:rsidR="0005295E" w:rsidRDefault="00564CD9">
      <w:pPr>
        <w:rPr>
          <w:b/>
        </w:rPr>
      </w:pPr>
      <w:r w:rsidRPr="00564CD9">
        <w:rPr>
          <w:b/>
        </w:rPr>
        <w:t>Results</w:t>
      </w:r>
    </w:p>
    <w:p w14:paraId="05035301" w14:textId="77777777" w:rsidR="00564CD9" w:rsidRPr="00564CD9" w:rsidRDefault="00564CD9" w:rsidP="00564CD9">
      <w:pPr>
        <w:jc w:val="both"/>
      </w:pPr>
      <w:r>
        <w:t>The same survey was handed out to students before the workshop began and then at the end of the workshop for students to complete.</w:t>
      </w:r>
    </w:p>
    <w:p w14:paraId="6B940089" w14:textId="77777777" w:rsidR="00564CD9" w:rsidRPr="00564CD9" w:rsidRDefault="00564CD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742"/>
        <w:gridCol w:w="1742"/>
      </w:tblGrid>
      <w:tr w:rsidR="0005295E" w14:paraId="70E8F587" w14:textId="77777777" w:rsidTr="0005295E">
        <w:tc>
          <w:tcPr>
            <w:tcW w:w="2003" w:type="dxa"/>
          </w:tcPr>
          <w:p w14:paraId="27E58A4C" w14:textId="77777777" w:rsidR="0005295E" w:rsidRDefault="0005295E">
            <w:r>
              <w:t>Question</w:t>
            </w:r>
          </w:p>
        </w:tc>
        <w:tc>
          <w:tcPr>
            <w:tcW w:w="1742" w:type="dxa"/>
          </w:tcPr>
          <w:p w14:paraId="2BF74945" w14:textId="77777777" w:rsidR="0005295E" w:rsidRDefault="0005295E">
            <w:r>
              <w:t>Pre Test- Correct responses</w:t>
            </w:r>
          </w:p>
        </w:tc>
        <w:tc>
          <w:tcPr>
            <w:tcW w:w="1742" w:type="dxa"/>
          </w:tcPr>
          <w:p w14:paraId="48C2B6BB" w14:textId="77777777" w:rsidR="0005295E" w:rsidRDefault="0005295E">
            <w:r>
              <w:t>Post Test- Correct responses</w:t>
            </w:r>
          </w:p>
        </w:tc>
      </w:tr>
      <w:tr w:rsidR="0005295E" w14:paraId="5F499CC1" w14:textId="77777777" w:rsidTr="0005295E">
        <w:tc>
          <w:tcPr>
            <w:tcW w:w="2003" w:type="dxa"/>
          </w:tcPr>
          <w:p w14:paraId="342034D4" w14:textId="77777777" w:rsidR="0005295E" w:rsidRDefault="0005295E">
            <w:r>
              <w:t xml:space="preserve">What is </w:t>
            </w:r>
            <w:proofErr w:type="spellStart"/>
            <w:r>
              <w:t>intersectionality</w:t>
            </w:r>
            <w:proofErr w:type="spellEnd"/>
            <w:r>
              <w:t xml:space="preserve">? </w:t>
            </w:r>
          </w:p>
        </w:tc>
        <w:tc>
          <w:tcPr>
            <w:tcW w:w="1742" w:type="dxa"/>
          </w:tcPr>
          <w:p w14:paraId="52977B5C" w14:textId="77777777" w:rsidR="0005295E" w:rsidRDefault="0005295E">
            <w:r>
              <w:t>28%</w:t>
            </w:r>
          </w:p>
        </w:tc>
        <w:tc>
          <w:tcPr>
            <w:tcW w:w="1742" w:type="dxa"/>
          </w:tcPr>
          <w:p w14:paraId="18646A2A" w14:textId="77777777" w:rsidR="0005295E" w:rsidRDefault="0005295E">
            <w:r>
              <w:t>88%</w:t>
            </w:r>
          </w:p>
        </w:tc>
      </w:tr>
      <w:tr w:rsidR="0005295E" w14:paraId="101FF210" w14:textId="77777777" w:rsidTr="0005295E">
        <w:tc>
          <w:tcPr>
            <w:tcW w:w="2003" w:type="dxa"/>
          </w:tcPr>
          <w:p w14:paraId="260F8D9A" w14:textId="77777777" w:rsidR="0005295E" w:rsidRDefault="0005295E" w:rsidP="0005295E">
            <w:r>
              <w:t xml:space="preserve">Relate </w:t>
            </w:r>
            <w:proofErr w:type="spellStart"/>
            <w:r>
              <w:t>intersectionality</w:t>
            </w:r>
            <w:proofErr w:type="spellEnd"/>
            <w:r>
              <w:t xml:space="preserve"> to your personal life. Give an example.</w:t>
            </w:r>
          </w:p>
          <w:p w14:paraId="3DB81F97" w14:textId="77777777" w:rsidR="0005295E" w:rsidRDefault="0005295E"/>
        </w:tc>
        <w:tc>
          <w:tcPr>
            <w:tcW w:w="1742" w:type="dxa"/>
          </w:tcPr>
          <w:p w14:paraId="5BA0CB1B" w14:textId="77777777" w:rsidR="0005295E" w:rsidRDefault="0005295E">
            <w:r>
              <w:t>14%</w:t>
            </w:r>
          </w:p>
        </w:tc>
        <w:tc>
          <w:tcPr>
            <w:tcW w:w="1742" w:type="dxa"/>
          </w:tcPr>
          <w:p w14:paraId="429CB030" w14:textId="77777777" w:rsidR="0005295E" w:rsidRDefault="0005295E">
            <w:r>
              <w:t>92%</w:t>
            </w:r>
          </w:p>
        </w:tc>
      </w:tr>
      <w:tr w:rsidR="0005295E" w14:paraId="2DA28A5A" w14:textId="77777777" w:rsidTr="0005295E">
        <w:tc>
          <w:tcPr>
            <w:tcW w:w="2003" w:type="dxa"/>
          </w:tcPr>
          <w:p w14:paraId="3496145F" w14:textId="77777777" w:rsidR="0005295E" w:rsidRDefault="0005295E">
            <w:r>
              <w:t xml:space="preserve">Why is </w:t>
            </w:r>
            <w:proofErr w:type="spellStart"/>
            <w:r>
              <w:t>intersectionality</w:t>
            </w:r>
            <w:proofErr w:type="spellEnd"/>
            <w:r>
              <w:t xml:space="preserve"> important?</w:t>
            </w:r>
          </w:p>
        </w:tc>
        <w:tc>
          <w:tcPr>
            <w:tcW w:w="1742" w:type="dxa"/>
          </w:tcPr>
          <w:p w14:paraId="7C986211" w14:textId="77777777" w:rsidR="0005295E" w:rsidRDefault="0005295E">
            <w:r>
              <w:t>39%</w:t>
            </w:r>
          </w:p>
        </w:tc>
        <w:tc>
          <w:tcPr>
            <w:tcW w:w="1742" w:type="dxa"/>
          </w:tcPr>
          <w:p w14:paraId="7CF7130B" w14:textId="77777777" w:rsidR="0005295E" w:rsidRDefault="0005295E">
            <w:r>
              <w:t>92%</w:t>
            </w:r>
          </w:p>
        </w:tc>
      </w:tr>
    </w:tbl>
    <w:p w14:paraId="30483A0B" w14:textId="77777777" w:rsidR="00271DB1" w:rsidRDefault="00271DB1">
      <w:pPr>
        <w:rPr>
          <w:b/>
        </w:rPr>
      </w:pPr>
    </w:p>
    <w:p w14:paraId="2FA70A4B" w14:textId="77777777" w:rsidR="005109FE" w:rsidRDefault="004A0484">
      <w:pPr>
        <w:rPr>
          <w:b/>
        </w:rPr>
      </w:pPr>
      <w:r w:rsidRPr="004A0484">
        <w:rPr>
          <w:b/>
        </w:rPr>
        <w:lastRenderedPageBreak/>
        <w:t>Analysis</w:t>
      </w:r>
    </w:p>
    <w:p w14:paraId="3642BF01" w14:textId="77777777" w:rsidR="004A0484" w:rsidRDefault="004A0484">
      <w:r>
        <w:t xml:space="preserve">The percentage of students having correct responses to the questions increased for all three questions after the workshop was completed. </w:t>
      </w:r>
    </w:p>
    <w:p w14:paraId="39A66873" w14:textId="77777777" w:rsidR="004A0484" w:rsidRDefault="004A0484"/>
    <w:p w14:paraId="4001CA83" w14:textId="0F7A1D59" w:rsidR="004A0484" w:rsidRPr="004A0484" w:rsidRDefault="004A0484">
      <w:r>
        <w:t xml:space="preserve">Even though 28% of the students knew about </w:t>
      </w:r>
      <w:proofErr w:type="spellStart"/>
      <w:r>
        <w:t>intersectionality</w:t>
      </w:r>
      <w:proofErr w:type="spellEnd"/>
      <w:r>
        <w:t xml:space="preserve"> before the workshop and 14% of the students were able to connect the term to their personal life, 39% did figure out why it is important to discuss it</w:t>
      </w:r>
      <w:r w:rsidR="00374885">
        <w:t xml:space="preserve"> even before the workshop. </w:t>
      </w:r>
      <w:r>
        <w:t xml:space="preserve">Most of the responses include terms such as diversity, inclusion, </w:t>
      </w:r>
      <w:proofErr w:type="gramStart"/>
      <w:r>
        <w:t>social</w:t>
      </w:r>
      <w:proofErr w:type="gramEnd"/>
      <w:r>
        <w:t xml:space="preserve"> justice, equality. This was quite interesting. This speaks to our college</w:t>
      </w:r>
      <w:r w:rsidR="00374885">
        <w:t xml:space="preserve"> as a college that focuses on social justice issues.  Students are socially aware about the importance of social issues and have been exposed to topics inside and outside of the classroom.</w:t>
      </w:r>
      <w:bookmarkStart w:id="0" w:name="_GoBack"/>
      <w:bookmarkEnd w:id="0"/>
      <w:r w:rsidR="00374885">
        <w:t xml:space="preserve">  </w:t>
      </w:r>
    </w:p>
    <w:p w14:paraId="1FC2C90D" w14:textId="77777777" w:rsidR="004A0484" w:rsidRDefault="004A0484"/>
    <w:p w14:paraId="0EA7B9D0" w14:textId="77777777" w:rsidR="00564CD9" w:rsidRDefault="00564CD9"/>
    <w:p w14:paraId="53901BFB" w14:textId="77777777" w:rsidR="00564CD9" w:rsidRDefault="00564CD9"/>
    <w:p w14:paraId="5A8E4798" w14:textId="77777777" w:rsidR="00564CD9" w:rsidRPr="00564CD9" w:rsidRDefault="00564CD9">
      <w:pPr>
        <w:rPr>
          <w:b/>
        </w:rPr>
      </w:pPr>
    </w:p>
    <w:sectPr w:rsidR="00564CD9" w:rsidRPr="00564CD9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133"/>
    <w:multiLevelType w:val="hybridMultilevel"/>
    <w:tmpl w:val="3A505A90"/>
    <w:lvl w:ilvl="0" w:tplc="F3BC1606">
      <w:start w:val="10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5E"/>
    <w:rsid w:val="0005295E"/>
    <w:rsid w:val="00200490"/>
    <w:rsid w:val="00271DB1"/>
    <w:rsid w:val="00374885"/>
    <w:rsid w:val="004A0484"/>
    <w:rsid w:val="005109FE"/>
    <w:rsid w:val="005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CA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CD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CD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322</Words>
  <Characters>1838</Characters>
  <Application>Microsoft Macintosh Word</Application>
  <DocSecurity>0</DocSecurity>
  <Lines>15</Lines>
  <Paragraphs>4</Paragraphs>
  <ScaleCrop>false</ScaleCrop>
  <Company>Estrella Mountain Community College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Tsoudis</dc:creator>
  <cp:keywords/>
  <dc:description/>
  <cp:lastModifiedBy>Olga Tsoudis</cp:lastModifiedBy>
  <cp:revision>3</cp:revision>
  <dcterms:created xsi:type="dcterms:W3CDTF">2017-04-12T20:15:00Z</dcterms:created>
  <dcterms:modified xsi:type="dcterms:W3CDTF">2017-04-13T17:50:00Z</dcterms:modified>
</cp:coreProperties>
</file>